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pStyle w:val="2"/>
        <w:widowControl/>
        <w:spacing w:line="450" w:lineRule="exact"/>
        <w:jc w:val="left"/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 xml:space="preserve"> 根据你中心2021年12月30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日在《衢州市产权交易中心网》上刊登的《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市区衣锦坊Q院、M院（衣锦坊2-8号）营业用房公开挂牌招租公告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C957500"/>
    <w:rsid w:val="1A433B62"/>
    <w:rsid w:val="29EA2ACB"/>
    <w:rsid w:val="367459AC"/>
    <w:rsid w:val="47122029"/>
    <w:rsid w:val="621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2021-12-30T01:01:12Z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27CA447BB30A49F3BFAC7AA2E33BB8B6</vt:lpwstr>
  </property>
</Properties>
</file>