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jc w:val="center"/>
        <w:rPr>
          <w:rFonts w:hint="default" w:ascii="宋体" w:hAnsi="宋体" w:eastAsia="宋体" w:cs="宋体"/>
          <w:b/>
          <w:bCs/>
          <w:szCs w:val="21"/>
          <w:lang w:val="en-US"/>
        </w:rPr>
      </w:pPr>
      <w:bookmarkStart w:id="3" w:name="_GoBack"/>
      <w:bookmarkEnd w:id="3"/>
      <w:r>
        <w:rPr>
          <w:rFonts w:hint="eastAsia" w:ascii="宋体" w:hAnsi="宋体" w:eastAsia="宋体" w:cs="宋体"/>
          <w:b/>
          <w:bCs/>
          <w:sz w:val="24"/>
          <w:szCs w:val="24"/>
        </w:rPr>
        <w:t>浙江信安大健康科技有限公司</w:t>
      </w:r>
      <w:r>
        <w:rPr>
          <w:rFonts w:hint="eastAsia" w:ascii="宋体" w:hAnsi="宋体" w:eastAsia="宋体" w:cs="宋体"/>
          <w:b/>
          <w:bCs/>
          <w:sz w:val="24"/>
          <w:szCs w:val="24"/>
          <w:lang w:eastAsia="zh-CN"/>
        </w:rPr>
        <w:t>医疗设备采购项目（标段十七）（二次招标）采购需求</w:t>
      </w:r>
    </w:p>
    <w:p>
      <w:pPr>
        <w:numPr>
          <w:ilvl w:val="0"/>
          <w:numId w:val="1"/>
        </w:numPr>
        <w:spacing w:line="360" w:lineRule="auto"/>
        <w:rPr>
          <w:rFonts w:hint="eastAsia" w:ascii="宋体" w:hAnsi="宋体" w:eastAsia="宋体" w:cs="宋体"/>
          <w:b/>
          <w:bCs/>
          <w:szCs w:val="21"/>
        </w:rPr>
      </w:pPr>
      <w:r>
        <w:rPr>
          <w:rFonts w:hint="eastAsia" w:ascii="宋体" w:hAnsi="宋体" w:eastAsia="宋体" w:cs="宋体"/>
          <w:b/>
          <w:bCs/>
          <w:szCs w:val="21"/>
        </w:rPr>
        <w:t>采购内容</w:t>
      </w:r>
    </w:p>
    <w:tbl>
      <w:tblPr>
        <w:tblStyle w:val="3"/>
        <w:tblW w:w="9680"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3130"/>
        <w:gridCol w:w="964"/>
        <w:gridCol w:w="1216"/>
        <w:gridCol w:w="1335"/>
        <w:gridCol w:w="1246"/>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36" w:lineRule="auto"/>
              <w:jc w:val="center"/>
              <w:rPr>
                <w:rFonts w:hint="eastAsia" w:ascii="宋体" w:hAnsi="宋体" w:eastAsia="宋体" w:cs="宋体"/>
                <w:kern w:val="0"/>
                <w:szCs w:val="21"/>
              </w:rPr>
            </w:pPr>
            <w:r>
              <w:rPr>
                <w:rFonts w:hint="eastAsia" w:ascii="宋体" w:hAnsi="宋体" w:eastAsia="宋体" w:cs="宋体"/>
                <w:kern w:val="0"/>
                <w:szCs w:val="21"/>
              </w:rPr>
              <w:t>标项</w:t>
            </w:r>
          </w:p>
        </w:tc>
        <w:tc>
          <w:tcPr>
            <w:tcW w:w="313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36" w:lineRule="auto"/>
              <w:jc w:val="center"/>
              <w:rPr>
                <w:rFonts w:hint="eastAsia" w:ascii="宋体" w:hAnsi="宋体" w:eastAsia="宋体" w:cs="宋体"/>
                <w:kern w:val="0"/>
                <w:szCs w:val="21"/>
              </w:rPr>
            </w:pPr>
            <w:r>
              <w:rPr>
                <w:rFonts w:hint="eastAsia" w:ascii="宋体" w:hAnsi="宋体" w:eastAsia="宋体" w:cs="宋体"/>
                <w:kern w:val="0"/>
                <w:szCs w:val="21"/>
              </w:rPr>
              <w:t>采购内容</w:t>
            </w: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36" w:lineRule="auto"/>
              <w:jc w:val="center"/>
              <w:rPr>
                <w:rFonts w:hint="eastAsia" w:ascii="宋体" w:hAnsi="宋体" w:eastAsia="宋体" w:cs="宋体"/>
                <w:kern w:val="0"/>
                <w:szCs w:val="21"/>
              </w:rPr>
            </w:pPr>
            <w:r>
              <w:rPr>
                <w:rFonts w:hint="eastAsia" w:ascii="宋体" w:hAnsi="宋体" w:eastAsia="宋体" w:cs="宋体"/>
                <w:kern w:val="0"/>
                <w:szCs w:val="21"/>
              </w:rPr>
              <w:t>数量</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36" w:lineRule="auto"/>
              <w:jc w:val="center"/>
              <w:rPr>
                <w:rFonts w:hint="eastAsia" w:ascii="宋体" w:hAnsi="宋体" w:eastAsia="宋体" w:cs="宋体"/>
                <w:kern w:val="0"/>
                <w:szCs w:val="21"/>
              </w:rPr>
            </w:pPr>
            <w:r>
              <w:rPr>
                <w:rFonts w:hint="eastAsia" w:ascii="宋体" w:hAnsi="宋体" w:eastAsia="宋体" w:cs="宋体"/>
                <w:kern w:val="0"/>
                <w:szCs w:val="21"/>
              </w:rPr>
              <w:t>单位</w:t>
            </w:r>
          </w:p>
        </w:tc>
        <w:tc>
          <w:tcPr>
            <w:tcW w:w="1335" w:type="dxa"/>
            <w:noWrap w:val="0"/>
            <w:vAlign w:val="center"/>
          </w:tcPr>
          <w:p>
            <w:pPr>
              <w:widowControl/>
              <w:snapToGrid w:val="0"/>
              <w:spacing w:line="336" w:lineRule="auto"/>
              <w:jc w:val="center"/>
              <w:rPr>
                <w:rFonts w:hint="eastAsia" w:ascii="宋体" w:hAnsi="宋体" w:eastAsia="宋体" w:cs="宋体"/>
                <w:kern w:val="0"/>
                <w:szCs w:val="21"/>
              </w:rPr>
            </w:pPr>
            <w:r>
              <w:rPr>
                <w:rFonts w:hint="eastAsia" w:ascii="宋体" w:hAnsi="宋体" w:eastAsia="宋体" w:cs="宋体"/>
                <w:kern w:val="0"/>
                <w:szCs w:val="21"/>
              </w:rPr>
              <w:t>预算金额</w:t>
            </w:r>
          </w:p>
        </w:tc>
        <w:tc>
          <w:tcPr>
            <w:tcW w:w="1246" w:type="dxa"/>
            <w:noWrap w:val="0"/>
            <w:vAlign w:val="center"/>
          </w:tcPr>
          <w:p>
            <w:pPr>
              <w:widowControl/>
              <w:spacing w:line="336" w:lineRule="auto"/>
              <w:jc w:val="center"/>
              <w:rPr>
                <w:rFonts w:hint="eastAsia" w:ascii="宋体" w:hAnsi="宋体" w:eastAsia="宋体" w:cs="宋体"/>
                <w:kern w:val="0"/>
                <w:szCs w:val="21"/>
              </w:rPr>
            </w:pPr>
            <w:r>
              <w:rPr>
                <w:rFonts w:hint="eastAsia" w:ascii="宋体" w:hAnsi="宋体" w:eastAsia="宋体" w:cs="宋体"/>
                <w:kern w:val="0"/>
                <w:szCs w:val="21"/>
              </w:rPr>
              <w:t>最高限价</w:t>
            </w:r>
          </w:p>
        </w:tc>
        <w:tc>
          <w:tcPr>
            <w:tcW w:w="957" w:type="dxa"/>
            <w:noWrap w:val="0"/>
            <w:vAlign w:val="center"/>
          </w:tcPr>
          <w:p>
            <w:pPr>
              <w:widowControl/>
              <w:spacing w:line="336" w:lineRule="auto"/>
              <w:jc w:val="center"/>
              <w:rPr>
                <w:rFonts w:hint="eastAsia" w:ascii="宋体" w:hAnsi="宋体" w:eastAsia="宋体" w:cs="宋体"/>
                <w:kern w:val="0"/>
                <w:szCs w:val="21"/>
              </w:rPr>
            </w:pPr>
            <w:r>
              <w:rPr>
                <w:rFonts w:hint="eastAsia" w:ascii="宋体" w:hAnsi="宋体" w:eastAsia="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2" w:type="dxa"/>
            <w:tcBorders>
              <w:top w:val="single" w:color="auto" w:sz="4" w:space="0"/>
              <w:left w:val="single" w:color="auto" w:sz="4" w:space="0"/>
              <w:bottom w:val="single" w:color="auto" w:sz="4" w:space="0"/>
              <w:right w:val="single" w:color="auto" w:sz="4" w:space="0"/>
            </w:tcBorders>
            <w:noWrap w:val="0"/>
            <w:vAlign w:val="center"/>
          </w:tcPr>
          <w:p>
            <w:pPr>
              <w:snapToGrid w:val="0"/>
              <w:spacing w:line="336"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3130" w:type="dxa"/>
            <w:tcBorders>
              <w:top w:val="single" w:color="auto" w:sz="4" w:space="0"/>
              <w:left w:val="single" w:color="auto" w:sz="4" w:space="0"/>
              <w:bottom w:val="single" w:color="auto" w:sz="4" w:space="0"/>
              <w:right w:val="single" w:color="auto" w:sz="4" w:space="0"/>
            </w:tcBorders>
            <w:noWrap w:val="0"/>
            <w:vAlign w:val="center"/>
          </w:tcPr>
          <w:p>
            <w:pPr>
              <w:snapToGrid w:val="0"/>
              <w:spacing w:line="336" w:lineRule="auto"/>
              <w:jc w:val="center"/>
              <w:rPr>
                <w:rFonts w:hint="eastAsia" w:ascii="宋体" w:hAnsi="宋体" w:eastAsia="宋体" w:cs="宋体"/>
                <w:color w:val="000000"/>
                <w:szCs w:val="21"/>
              </w:rPr>
            </w:pPr>
            <w:r>
              <w:rPr>
                <w:rFonts w:hint="eastAsia" w:ascii="宋体" w:hAnsi="宋体" w:eastAsia="宋体" w:cs="宋体"/>
                <w:color w:val="000000"/>
                <w:kern w:val="0"/>
                <w:szCs w:val="21"/>
              </w:rPr>
              <w:t>CT</w:t>
            </w:r>
          </w:p>
        </w:tc>
        <w:tc>
          <w:tcPr>
            <w:tcW w:w="964" w:type="dxa"/>
            <w:tcBorders>
              <w:top w:val="single" w:color="auto" w:sz="4" w:space="0"/>
              <w:left w:val="single" w:color="auto" w:sz="4" w:space="0"/>
              <w:bottom w:val="single" w:color="auto" w:sz="4" w:space="0"/>
              <w:right w:val="single" w:color="auto" w:sz="4" w:space="0"/>
            </w:tcBorders>
            <w:noWrap w:val="0"/>
            <w:vAlign w:val="center"/>
          </w:tcPr>
          <w:p>
            <w:pPr>
              <w:snapToGrid w:val="0"/>
              <w:spacing w:line="336" w:lineRule="auto"/>
              <w:jc w:val="center"/>
              <w:rPr>
                <w:rFonts w:hint="eastAsia" w:ascii="宋体" w:hAnsi="宋体" w:eastAsia="宋体" w:cs="宋体"/>
                <w:color w:val="000000"/>
                <w:szCs w:val="21"/>
              </w:rPr>
            </w:pPr>
            <w:r>
              <w:rPr>
                <w:rFonts w:hint="eastAsia" w:ascii="宋体" w:hAnsi="宋体" w:eastAsia="宋体" w:cs="宋体"/>
                <w:color w:val="000000"/>
                <w:szCs w:val="21"/>
              </w:rPr>
              <w:t xml:space="preserve"> 1</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snapToGrid w:val="0"/>
              <w:spacing w:line="336" w:lineRule="auto"/>
              <w:jc w:val="center"/>
              <w:rPr>
                <w:rFonts w:hint="eastAsia" w:ascii="宋体" w:hAnsi="宋体" w:eastAsia="宋体" w:cs="宋体"/>
                <w:color w:val="000000"/>
                <w:szCs w:val="21"/>
              </w:rPr>
            </w:pPr>
            <w:r>
              <w:rPr>
                <w:rFonts w:hint="eastAsia" w:ascii="宋体" w:hAnsi="宋体" w:eastAsia="宋体" w:cs="宋体"/>
                <w:color w:val="000000"/>
                <w:szCs w:val="21"/>
              </w:rPr>
              <w:t>台</w:t>
            </w:r>
          </w:p>
        </w:tc>
        <w:tc>
          <w:tcPr>
            <w:tcW w:w="1335" w:type="dxa"/>
            <w:noWrap w:val="0"/>
            <w:vAlign w:val="center"/>
          </w:tcPr>
          <w:p>
            <w:pPr>
              <w:snapToGrid w:val="0"/>
              <w:spacing w:line="336" w:lineRule="auto"/>
              <w:jc w:val="center"/>
              <w:rPr>
                <w:rFonts w:hint="eastAsia" w:ascii="宋体" w:hAnsi="宋体" w:eastAsia="宋体" w:cs="宋体"/>
                <w:color w:val="000000"/>
                <w:szCs w:val="21"/>
              </w:rPr>
            </w:pPr>
            <w:r>
              <w:rPr>
                <w:rFonts w:hint="eastAsia" w:ascii="宋体" w:hAnsi="宋体" w:eastAsia="宋体" w:cs="宋体"/>
                <w:color w:val="000000"/>
                <w:szCs w:val="21"/>
              </w:rPr>
              <w:t>330万元</w:t>
            </w:r>
          </w:p>
        </w:tc>
        <w:tc>
          <w:tcPr>
            <w:tcW w:w="1246" w:type="dxa"/>
            <w:noWrap w:val="0"/>
            <w:vAlign w:val="center"/>
          </w:tcPr>
          <w:p>
            <w:pPr>
              <w:snapToGrid w:val="0"/>
              <w:spacing w:line="336" w:lineRule="auto"/>
              <w:jc w:val="center"/>
              <w:rPr>
                <w:rFonts w:hint="eastAsia" w:ascii="宋体" w:hAnsi="宋体" w:eastAsia="宋体" w:cs="宋体"/>
                <w:color w:val="000000"/>
                <w:szCs w:val="21"/>
              </w:rPr>
            </w:pPr>
            <w:r>
              <w:rPr>
                <w:rFonts w:hint="eastAsia" w:ascii="宋体" w:hAnsi="宋体" w:eastAsia="宋体" w:cs="宋体"/>
                <w:color w:val="000000"/>
                <w:szCs w:val="21"/>
              </w:rPr>
              <w:t xml:space="preserve"> 330万元</w:t>
            </w:r>
          </w:p>
        </w:tc>
        <w:tc>
          <w:tcPr>
            <w:tcW w:w="957" w:type="dxa"/>
            <w:noWrap w:val="0"/>
            <w:vAlign w:val="center"/>
          </w:tcPr>
          <w:p>
            <w:pPr>
              <w:snapToGrid w:val="0"/>
              <w:spacing w:line="336" w:lineRule="auto"/>
              <w:jc w:val="center"/>
              <w:rPr>
                <w:rFonts w:hint="eastAsia" w:ascii="宋体" w:hAnsi="宋体" w:eastAsia="宋体" w:cs="宋体"/>
                <w:color w:val="000000"/>
                <w:szCs w:val="21"/>
              </w:rPr>
            </w:pPr>
          </w:p>
        </w:tc>
      </w:tr>
    </w:tbl>
    <w:p>
      <w:pPr>
        <w:snapToGrid w:val="0"/>
        <w:spacing w:line="336" w:lineRule="auto"/>
        <w:rPr>
          <w:rFonts w:hint="eastAsia" w:ascii="宋体" w:hAnsi="宋体" w:eastAsia="宋体" w:cs="宋体"/>
          <w:szCs w:val="21"/>
        </w:rPr>
      </w:pPr>
      <w:r>
        <w:rPr>
          <w:rFonts w:hint="eastAsia" w:ascii="宋体" w:hAnsi="宋体" w:eastAsia="宋体" w:cs="宋体"/>
          <w:b/>
          <w:bCs/>
          <w:szCs w:val="21"/>
        </w:rPr>
        <w:t>注：</w:t>
      </w:r>
      <w:r>
        <w:rPr>
          <w:rFonts w:hint="eastAsia" w:ascii="宋体" w:hAnsi="宋体" w:eastAsia="宋体" w:cs="宋体"/>
          <w:szCs w:val="21"/>
        </w:rPr>
        <w:t>1、详细技术要求见招标文件第三章。2、CT已经过进口论证，可以采购进口产品。</w:t>
      </w:r>
    </w:p>
    <w:p>
      <w:pPr>
        <w:spacing w:line="360" w:lineRule="auto"/>
        <w:rPr>
          <w:rFonts w:hint="eastAsia" w:ascii="宋体" w:hAnsi="宋体" w:eastAsia="宋体" w:cs="宋体"/>
          <w:b/>
          <w:bCs/>
          <w:szCs w:val="21"/>
        </w:rPr>
      </w:pPr>
      <w:r>
        <w:rPr>
          <w:rFonts w:hint="eastAsia" w:ascii="宋体" w:hAnsi="宋体" w:eastAsia="宋体" w:cs="宋体"/>
          <w:kern w:val="0"/>
          <w:szCs w:val="21"/>
        </w:rPr>
        <w:t xml:space="preserve"> </w:t>
      </w:r>
    </w:p>
    <w:p>
      <w:pPr>
        <w:numPr>
          <w:ilvl w:val="0"/>
          <w:numId w:val="1"/>
        </w:numPr>
        <w:spacing w:line="360" w:lineRule="auto"/>
        <w:rPr>
          <w:rFonts w:hint="eastAsia" w:ascii="宋体" w:hAnsi="宋体" w:eastAsia="宋体" w:cs="宋体"/>
          <w:b/>
          <w:bCs/>
          <w:szCs w:val="21"/>
        </w:rPr>
      </w:pPr>
      <w:r>
        <w:rPr>
          <w:rFonts w:hint="eastAsia" w:ascii="宋体" w:hAnsi="宋体" w:eastAsia="宋体" w:cs="宋体"/>
          <w:b/>
          <w:bCs/>
          <w:szCs w:val="21"/>
        </w:rPr>
        <w:t>技术参数</w:t>
      </w:r>
    </w:p>
    <w:tbl>
      <w:tblPr>
        <w:tblStyle w:val="3"/>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2576"/>
        <w:gridCol w:w="103"/>
        <w:gridCol w:w="5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spacing w:line="480" w:lineRule="auto"/>
              <w:jc w:val="center"/>
              <w:rPr>
                <w:rFonts w:ascii="宋体" w:hAnsi="宋体" w:eastAsia="宋体"/>
                <w:szCs w:val="21"/>
              </w:rPr>
            </w:pPr>
            <w:r>
              <w:rPr>
                <w:rFonts w:hint="eastAsia" w:ascii="宋体" w:hAnsi="宋体" w:eastAsia="宋体"/>
                <w:szCs w:val="21"/>
              </w:rPr>
              <w:t>序号</w:t>
            </w:r>
          </w:p>
        </w:tc>
        <w:tc>
          <w:tcPr>
            <w:tcW w:w="2576" w:type="dxa"/>
            <w:noWrap w:val="0"/>
            <w:vAlign w:val="top"/>
          </w:tcPr>
          <w:p>
            <w:pPr>
              <w:spacing w:line="480" w:lineRule="auto"/>
              <w:jc w:val="center"/>
              <w:rPr>
                <w:rFonts w:ascii="宋体" w:hAnsi="宋体" w:eastAsia="宋体"/>
                <w:szCs w:val="21"/>
              </w:rPr>
            </w:pPr>
            <w:r>
              <w:rPr>
                <w:rFonts w:hint="eastAsia" w:ascii="宋体" w:hAnsi="宋体" w:eastAsia="宋体"/>
                <w:szCs w:val="21"/>
              </w:rPr>
              <w:t>内容</w:t>
            </w:r>
          </w:p>
        </w:tc>
        <w:tc>
          <w:tcPr>
            <w:tcW w:w="5186" w:type="dxa"/>
            <w:gridSpan w:val="2"/>
            <w:noWrap w:val="0"/>
            <w:vAlign w:val="top"/>
          </w:tcPr>
          <w:p>
            <w:pPr>
              <w:spacing w:line="480" w:lineRule="auto"/>
              <w:jc w:val="center"/>
              <w:rPr>
                <w:rFonts w:ascii="宋体" w:hAnsi="宋体" w:eastAsia="宋体"/>
                <w:szCs w:val="21"/>
              </w:rPr>
            </w:pPr>
            <w:r>
              <w:rPr>
                <w:rFonts w:hint="eastAsia" w:ascii="宋体" w:hAnsi="宋体" w:eastAsia="宋体"/>
                <w:szCs w:val="21"/>
              </w:rPr>
              <w:t>招标要求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spacing w:line="480" w:lineRule="auto"/>
              <w:jc w:val="center"/>
              <w:rPr>
                <w:rFonts w:ascii="宋体" w:hAnsi="宋体" w:eastAsia="宋体"/>
                <w:b/>
                <w:szCs w:val="21"/>
              </w:rPr>
            </w:pPr>
            <w:r>
              <w:rPr>
                <w:rFonts w:hint="eastAsia" w:ascii="宋体" w:hAnsi="宋体" w:eastAsia="宋体"/>
                <w:b/>
                <w:szCs w:val="21"/>
              </w:rPr>
              <w:t>一</w:t>
            </w:r>
          </w:p>
        </w:tc>
        <w:tc>
          <w:tcPr>
            <w:tcW w:w="2576" w:type="dxa"/>
            <w:noWrap w:val="0"/>
            <w:vAlign w:val="top"/>
          </w:tcPr>
          <w:p>
            <w:pPr>
              <w:spacing w:line="480" w:lineRule="auto"/>
              <w:rPr>
                <w:rFonts w:ascii="宋体" w:hAnsi="宋体" w:eastAsia="宋体"/>
                <w:b/>
                <w:szCs w:val="21"/>
              </w:rPr>
            </w:pPr>
            <w:r>
              <w:rPr>
                <w:rFonts w:hint="eastAsia" w:ascii="宋体" w:hAnsi="宋体" w:eastAsia="宋体"/>
                <w:b/>
                <w:szCs w:val="21"/>
              </w:rPr>
              <w:t>招标要求</w:t>
            </w:r>
          </w:p>
        </w:tc>
        <w:tc>
          <w:tcPr>
            <w:tcW w:w="5186" w:type="dxa"/>
            <w:gridSpan w:val="2"/>
            <w:noWrap w:val="0"/>
            <w:vAlign w:val="top"/>
          </w:tcPr>
          <w:p>
            <w:pPr>
              <w:spacing w:line="480" w:lineRule="auto"/>
              <w:rPr>
                <w:rFonts w:ascii="宋体" w:hAnsi="宋体" w:eastAsia="宋体"/>
                <w:b/>
                <w:szCs w:val="21"/>
              </w:rPr>
            </w:pPr>
            <w:r>
              <w:rPr>
                <w:rFonts w:hint="eastAsia" w:ascii="宋体" w:hAnsi="宋体" w:eastAsia="宋体" w:cs="Arial"/>
                <w:b/>
                <w:sz w:val="22"/>
                <w:szCs w:val="22"/>
              </w:rPr>
              <w:t>高档多排螺旋CT系统，全身扫描的临床应用和临床研究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spacing w:line="480" w:lineRule="auto"/>
              <w:jc w:val="center"/>
              <w:rPr>
                <w:rFonts w:ascii="宋体" w:hAnsi="宋体" w:eastAsia="宋体"/>
                <w:b/>
                <w:szCs w:val="21"/>
              </w:rPr>
            </w:pPr>
            <w:r>
              <w:rPr>
                <w:rFonts w:hint="eastAsia" w:ascii="宋体" w:hAnsi="宋体" w:eastAsia="宋体"/>
                <w:b/>
                <w:szCs w:val="21"/>
              </w:rPr>
              <w:t>二</w:t>
            </w:r>
          </w:p>
        </w:tc>
        <w:tc>
          <w:tcPr>
            <w:tcW w:w="2576" w:type="dxa"/>
            <w:noWrap w:val="0"/>
            <w:vAlign w:val="top"/>
          </w:tcPr>
          <w:p>
            <w:pPr>
              <w:spacing w:line="480" w:lineRule="auto"/>
              <w:rPr>
                <w:rFonts w:ascii="宋体" w:hAnsi="宋体" w:eastAsia="宋体"/>
                <w:b/>
                <w:szCs w:val="21"/>
              </w:rPr>
            </w:pPr>
            <w:r>
              <w:rPr>
                <w:rFonts w:hint="eastAsia" w:ascii="宋体" w:hAnsi="宋体" w:eastAsia="宋体"/>
                <w:b/>
                <w:color w:val="000000"/>
                <w:sz w:val="22"/>
                <w:szCs w:val="22"/>
              </w:rPr>
              <w:t>设备</w:t>
            </w:r>
            <w:r>
              <w:rPr>
                <w:rFonts w:hint="eastAsia" w:ascii="宋体" w:hAnsi="宋体" w:eastAsia="宋体"/>
                <w:b/>
                <w:szCs w:val="21"/>
              </w:rPr>
              <w:t>投标条件</w:t>
            </w:r>
            <w:r>
              <w:rPr>
                <w:rFonts w:hint="eastAsia" w:ascii="宋体" w:hAnsi="宋体" w:eastAsia="宋体"/>
                <w:b/>
                <w:color w:val="000000"/>
                <w:sz w:val="22"/>
                <w:szCs w:val="22"/>
              </w:rPr>
              <w:t>合法销售有关文件</w:t>
            </w:r>
          </w:p>
        </w:tc>
        <w:tc>
          <w:tcPr>
            <w:tcW w:w="5186" w:type="dxa"/>
            <w:gridSpan w:val="2"/>
            <w:noWrap w:val="0"/>
            <w:vAlign w:val="top"/>
          </w:tcPr>
          <w:p>
            <w:pPr>
              <w:spacing w:line="480" w:lineRule="auto"/>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spacing w:line="480" w:lineRule="auto"/>
              <w:jc w:val="center"/>
              <w:rPr>
                <w:rFonts w:ascii="宋体" w:hAnsi="宋体" w:eastAsia="宋体"/>
                <w:szCs w:val="21"/>
              </w:rPr>
            </w:pPr>
            <w:bookmarkStart w:id="0" w:name="_Hlk405556636"/>
            <w:r>
              <w:rPr>
                <w:rFonts w:hint="eastAsia" w:ascii="宋体" w:hAnsi="宋体" w:eastAsia="宋体"/>
                <w:szCs w:val="21"/>
              </w:rPr>
              <w:t>1.1</w:t>
            </w:r>
          </w:p>
        </w:tc>
        <w:tc>
          <w:tcPr>
            <w:tcW w:w="2576" w:type="dxa"/>
            <w:noWrap w:val="0"/>
            <w:vAlign w:val="top"/>
          </w:tcPr>
          <w:p>
            <w:pPr>
              <w:spacing w:line="480" w:lineRule="auto"/>
              <w:rPr>
                <w:rFonts w:ascii="宋体" w:hAnsi="宋体" w:eastAsia="宋体"/>
                <w:szCs w:val="21"/>
              </w:rPr>
            </w:pPr>
            <w:r>
              <w:rPr>
                <w:rFonts w:hint="eastAsia" w:ascii="宋体" w:hAnsi="宋体" w:eastAsia="宋体"/>
                <w:szCs w:val="21"/>
              </w:rPr>
              <w:t>投标条件</w:t>
            </w:r>
          </w:p>
        </w:tc>
        <w:tc>
          <w:tcPr>
            <w:tcW w:w="5186" w:type="dxa"/>
            <w:gridSpan w:val="2"/>
            <w:noWrap w:val="0"/>
            <w:vAlign w:val="top"/>
          </w:tcPr>
          <w:p>
            <w:pPr>
              <w:spacing w:line="480" w:lineRule="auto"/>
              <w:rPr>
                <w:rFonts w:ascii="宋体" w:hAnsi="宋体" w:eastAsia="宋体"/>
                <w:szCs w:val="21"/>
              </w:rPr>
            </w:pPr>
            <w:r>
              <w:rPr>
                <w:rFonts w:hint="eastAsia" w:ascii="宋体" w:hAnsi="宋体" w:eastAsia="宋体"/>
                <w:szCs w:val="21"/>
              </w:rPr>
              <w:t>投标商应在满足标书技术指标要求前提下，提供</w:t>
            </w:r>
            <w:r>
              <w:rPr>
                <w:rFonts w:ascii="宋体" w:hAnsi="宋体" w:eastAsia="宋体" w:cs="Arial"/>
                <w:sz w:val="22"/>
                <w:szCs w:val="22"/>
              </w:rPr>
              <w:t>2015</w:t>
            </w:r>
            <w:r>
              <w:rPr>
                <w:rFonts w:hint="eastAsia" w:ascii="宋体" w:hAnsi="宋体" w:eastAsia="宋体" w:cs="Arial"/>
                <w:sz w:val="22"/>
                <w:szCs w:val="22"/>
              </w:rPr>
              <w:t>年以后的新机型。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spacing w:line="480" w:lineRule="auto"/>
              <w:jc w:val="center"/>
              <w:rPr>
                <w:rFonts w:ascii="宋体" w:hAnsi="宋体" w:eastAsia="宋体"/>
                <w:szCs w:val="21"/>
              </w:rPr>
            </w:pPr>
            <w:r>
              <w:rPr>
                <w:rFonts w:hint="eastAsia" w:ascii="宋体" w:hAnsi="宋体" w:eastAsia="宋体"/>
                <w:szCs w:val="21"/>
              </w:rPr>
              <w:t>1.2</w:t>
            </w:r>
          </w:p>
        </w:tc>
        <w:tc>
          <w:tcPr>
            <w:tcW w:w="2576" w:type="dxa"/>
            <w:noWrap w:val="0"/>
            <w:vAlign w:val="top"/>
          </w:tcPr>
          <w:p>
            <w:pPr>
              <w:spacing w:line="480" w:lineRule="auto"/>
              <w:rPr>
                <w:rFonts w:ascii="宋体" w:hAnsi="宋体" w:eastAsia="宋体"/>
                <w:szCs w:val="21"/>
              </w:rPr>
            </w:pPr>
            <w:r>
              <w:rPr>
                <w:rFonts w:hint="eastAsia" w:ascii="宋体" w:hAnsi="宋体" w:eastAsia="宋体"/>
                <w:szCs w:val="21"/>
              </w:rPr>
              <w:t>通过有关国际认证</w:t>
            </w:r>
          </w:p>
        </w:tc>
        <w:tc>
          <w:tcPr>
            <w:tcW w:w="5186" w:type="dxa"/>
            <w:gridSpan w:val="2"/>
            <w:noWrap w:val="0"/>
            <w:vAlign w:val="top"/>
          </w:tcPr>
          <w:p>
            <w:pPr>
              <w:spacing w:line="480" w:lineRule="auto"/>
              <w:rPr>
                <w:rFonts w:ascii="宋体" w:hAnsi="宋体" w:eastAsia="宋体"/>
                <w:szCs w:val="21"/>
              </w:rPr>
            </w:pPr>
            <w:r>
              <w:rPr>
                <w:rFonts w:hint="eastAsia" w:ascii="宋体" w:hAnsi="宋体" w:eastAsia="宋体"/>
                <w:szCs w:val="21"/>
              </w:rPr>
              <w:t>随标书提供FDA认证材料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2" w:type="dxa"/>
            <w:noWrap w:val="0"/>
            <w:vAlign w:val="center"/>
          </w:tcPr>
          <w:p>
            <w:pPr>
              <w:spacing w:line="480" w:lineRule="auto"/>
              <w:jc w:val="center"/>
              <w:rPr>
                <w:rFonts w:ascii="宋体" w:hAnsi="宋体" w:eastAsia="宋体"/>
                <w:szCs w:val="21"/>
              </w:rPr>
            </w:pPr>
            <w:r>
              <w:rPr>
                <w:rFonts w:hint="eastAsia" w:ascii="宋体" w:hAnsi="宋体" w:eastAsia="宋体"/>
                <w:szCs w:val="21"/>
              </w:rPr>
              <w:t>1.3</w:t>
            </w:r>
          </w:p>
        </w:tc>
        <w:tc>
          <w:tcPr>
            <w:tcW w:w="2576" w:type="dxa"/>
            <w:noWrap w:val="0"/>
            <w:vAlign w:val="top"/>
          </w:tcPr>
          <w:p>
            <w:pPr>
              <w:spacing w:line="480" w:lineRule="auto"/>
              <w:rPr>
                <w:rFonts w:ascii="宋体" w:hAnsi="宋体" w:eastAsia="宋体"/>
                <w:szCs w:val="21"/>
              </w:rPr>
            </w:pPr>
            <w:r>
              <w:rPr>
                <w:rFonts w:hint="eastAsia" w:ascii="宋体" w:hAnsi="宋体" w:eastAsia="宋体"/>
                <w:szCs w:val="21"/>
              </w:rPr>
              <w:t>通过中国有关医疗器械</w:t>
            </w:r>
          </w:p>
          <w:p>
            <w:pPr>
              <w:spacing w:line="480" w:lineRule="auto"/>
              <w:rPr>
                <w:rFonts w:ascii="宋体" w:hAnsi="宋体" w:eastAsia="宋体"/>
                <w:szCs w:val="21"/>
              </w:rPr>
            </w:pPr>
            <w:r>
              <w:rPr>
                <w:rFonts w:hint="eastAsia" w:ascii="宋体" w:hAnsi="宋体" w:eastAsia="宋体"/>
                <w:szCs w:val="21"/>
              </w:rPr>
              <w:t>注册证</w:t>
            </w:r>
          </w:p>
        </w:tc>
        <w:tc>
          <w:tcPr>
            <w:tcW w:w="5186" w:type="dxa"/>
            <w:gridSpan w:val="2"/>
            <w:noWrap w:val="0"/>
            <w:vAlign w:val="top"/>
          </w:tcPr>
          <w:p>
            <w:pPr>
              <w:spacing w:line="480" w:lineRule="auto"/>
              <w:rPr>
                <w:rFonts w:ascii="宋体" w:hAnsi="宋体" w:eastAsia="宋体"/>
                <w:szCs w:val="21"/>
              </w:rPr>
            </w:pPr>
            <w:r>
              <w:rPr>
                <w:rFonts w:hint="eastAsia" w:ascii="宋体" w:hAnsi="宋体" w:eastAsia="宋体"/>
                <w:szCs w:val="21"/>
              </w:rPr>
              <w:t>随标书提供</w:t>
            </w:r>
            <w:r>
              <w:rPr>
                <w:rFonts w:ascii="宋体" w:hAnsi="宋体" w:eastAsia="宋体"/>
                <w:szCs w:val="21"/>
              </w:rPr>
              <w:t>C</w:t>
            </w:r>
            <w:r>
              <w:rPr>
                <w:rFonts w:hint="eastAsia" w:ascii="宋体" w:hAnsi="宋体" w:eastAsia="宋体"/>
                <w:szCs w:val="21"/>
              </w:rPr>
              <w:t>FDA认证材料</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2" w:type="dxa"/>
            <w:noWrap w:val="0"/>
            <w:vAlign w:val="center"/>
          </w:tcPr>
          <w:p>
            <w:pPr>
              <w:spacing w:line="480" w:lineRule="auto"/>
              <w:ind w:firstLine="211" w:firstLineChars="100"/>
              <w:jc w:val="center"/>
              <w:rPr>
                <w:rFonts w:ascii="宋体" w:hAnsi="宋体" w:eastAsia="宋体"/>
                <w:b/>
                <w:szCs w:val="21"/>
              </w:rPr>
            </w:pPr>
            <w:r>
              <w:rPr>
                <w:rFonts w:hint="eastAsia" w:ascii="宋体" w:hAnsi="宋体" w:eastAsia="宋体"/>
                <w:b/>
                <w:szCs w:val="21"/>
              </w:rPr>
              <w:t>三</w:t>
            </w:r>
          </w:p>
        </w:tc>
        <w:tc>
          <w:tcPr>
            <w:tcW w:w="7762" w:type="dxa"/>
            <w:gridSpan w:val="3"/>
            <w:noWrap w:val="0"/>
            <w:vAlign w:val="top"/>
          </w:tcPr>
          <w:p>
            <w:pPr>
              <w:spacing w:line="480" w:lineRule="auto"/>
              <w:ind w:firstLine="221" w:firstLineChars="100"/>
              <w:rPr>
                <w:rFonts w:ascii="宋体" w:hAnsi="宋体" w:eastAsia="宋体"/>
                <w:b/>
                <w:szCs w:val="21"/>
              </w:rPr>
            </w:pPr>
            <w:r>
              <w:rPr>
                <w:rFonts w:hint="eastAsia" w:ascii="宋体" w:hAnsi="宋体" w:eastAsia="宋体"/>
                <w:b/>
                <w:color w:val="000000"/>
                <w:sz w:val="22"/>
                <w:szCs w:val="22"/>
              </w:rPr>
              <w:t>主要参数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192" w:type="dxa"/>
            <w:noWrap w:val="0"/>
            <w:vAlign w:val="center"/>
          </w:tcPr>
          <w:p>
            <w:pPr>
              <w:spacing w:line="480" w:lineRule="auto"/>
              <w:ind w:firstLine="210" w:firstLineChars="100"/>
              <w:jc w:val="center"/>
              <w:rPr>
                <w:rFonts w:ascii="宋体" w:hAnsi="宋体" w:eastAsia="宋体"/>
                <w:szCs w:val="21"/>
              </w:rPr>
            </w:pPr>
            <w:r>
              <w:rPr>
                <w:rFonts w:hint="eastAsia" w:ascii="宋体" w:hAnsi="宋体" w:eastAsia="宋体"/>
                <w:szCs w:val="21"/>
              </w:rPr>
              <w:t>1</w:t>
            </w:r>
          </w:p>
        </w:tc>
        <w:tc>
          <w:tcPr>
            <w:tcW w:w="7762" w:type="dxa"/>
            <w:gridSpan w:val="3"/>
            <w:noWrap w:val="0"/>
            <w:vAlign w:val="top"/>
          </w:tcPr>
          <w:p>
            <w:pPr>
              <w:spacing w:line="276" w:lineRule="auto"/>
              <w:rPr>
                <w:rFonts w:ascii="宋体" w:hAnsi="宋体" w:eastAsia="宋体"/>
                <w:szCs w:val="21"/>
              </w:rPr>
            </w:pPr>
            <w:r>
              <w:rPr>
                <w:rFonts w:hint="eastAsia" w:ascii="宋体" w:hAnsi="宋体" w:eastAsia="宋体"/>
                <w:szCs w:val="21"/>
              </w:rPr>
              <w:t>投标商应在投标文件中如实提供其技术指标，并说明其测试条件和测试方法</w:t>
            </w:r>
            <w:r>
              <w:rPr>
                <w:rFonts w:ascii="宋体" w:hAnsi="宋体" w:eastAsia="宋体"/>
                <w:szCs w:val="21"/>
              </w:rPr>
              <w:t xml:space="preserve">, </w:t>
            </w:r>
            <w:r>
              <w:rPr>
                <w:rFonts w:hint="eastAsia" w:ascii="宋体" w:hAnsi="宋体" w:eastAsia="宋体"/>
                <w:szCs w:val="21"/>
              </w:rPr>
              <w:t>可增加说明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2" w:type="dxa"/>
            <w:noWrap w:val="0"/>
            <w:vAlign w:val="center"/>
          </w:tcPr>
          <w:p>
            <w:pPr>
              <w:ind w:firstLine="210" w:firstLineChars="100"/>
              <w:jc w:val="center"/>
              <w:rPr>
                <w:rFonts w:ascii="宋体" w:hAnsi="宋体" w:eastAsia="宋体"/>
                <w:szCs w:val="21"/>
              </w:rPr>
            </w:pPr>
            <w:r>
              <w:rPr>
                <w:rFonts w:hint="eastAsia" w:ascii="宋体" w:hAnsi="宋体" w:eastAsia="宋体"/>
                <w:szCs w:val="21"/>
              </w:rPr>
              <w:t>2</w:t>
            </w:r>
          </w:p>
        </w:tc>
        <w:tc>
          <w:tcPr>
            <w:tcW w:w="7762" w:type="dxa"/>
            <w:gridSpan w:val="3"/>
            <w:noWrap w:val="0"/>
            <w:vAlign w:val="top"/>
          </w:tcPr>
          <w:p>
            <w:pPr>
              <w:rPr>
                <w:rFonts w:ascii="宋体" w:hAnsi="宋体" w:eastAsia="宋体"/>
                <w:szCs w:val="21"/>
              </w:rPr>
            </w:pPr>
            <w:r>
              <w:rPr>
                <w:rFonts w:hint="eastAsia" w:ascii="宋体" w:hAnsi="宋体" w:eastAsia="宋体"/>
                <w:szCs w:val="21"/>
              </w:rPr>
              <w:t>机架系统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 xml:space="preserve"> 2.1</w:t>
            </w:r>
            <w:r>
              <w:rPr>
                <w:rFonts w:hint="eastAsia" w:ascii="宋体" w:hAnsi="宋体" w:eastAsia="宋体" w:cs="宋体"/>
                <w:szCs w:val="21"/>
              </w:rPr>
              <w:t>★</w:t>
            </w:r>
          </w:p>
        </w:tc>
        <w:tc>
          <w:tcPr>
            <w:tcW w:w="2679" w:type="dxa"/>
            <w:gridSpan w:val="2"/>
            <w:noWrap w:val="0"/>
            <w:vAlign w:val="top"/>
          </w:tcPr>
          <w:p>
            <w:pPr>
              <w:rPr>
                <w:rFonts w:ascii="宋体" w:hAnsi="宋体" w:eastAsia="宋体"/>
                <w:szCs w:val="21"/>
              </w:rPr>
            </w:pPr>
            <w:r>
              <w:rPr>
                <w:rFonts w:hint="eastAsia" w:ascii="宋体" w:hAnsi="宋体" w:eastAsia="宋体"/>
                <w:szCs w:val="21"/>
              </w:rPr>
              <w:t>机架孔径</w:t>
            </w:r>
          </w:p>
        </w:tc>
        <w:tc>
          <w:tcPr>
            <w:tcW w:w="5083" w:type="dxa"/>
            <w:noWrap w:val="0"/>
            <w:vAlign w:val="top"/>
          </w:tcPr>
          <w:p>
            <w:pPr>
              <w:rPr>
                <w:rFonts w:ascii="宋体" w:hAnsi="宋体" w:eastAsia="宋体"/>
                <w:szCs w:val="21"/>
              </w:rPr>
            </w:pPr>
            <w:r>
              <w:rPr>
                <w:rFonts w:hint="eastAsia" w:ascii="宋体" w:hAnsi="宋体" w:eastAsia="宋体"/>
                <w:szCs w:val="21"/>
              </w:rPr>
              <w:t>≥70cm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2.2</w:t>
            </w:r>
          </w:p>
        </w:tc>
        <w:tc>
          <w:tcPr>
            <w:tcW w:w="2679" w:type="dxa"/>
            <w:gridSpan w:val="2"/>
            <w:noWrap w:val="0"/>
            <w:vAlign w:val="top"/>
          </w:tcPr>
          <w:p>
            <w:pPr>
              <w:rPr>
                <w:rFonts w:ascii="宋体" w:hAnsi="宋体" w:eastAsia="宋体"/>
                <w:szCs w:val="21"/>
              </w:rPr>
            </w:pPr>
            <w:r>
              <w:rPr>
                <w:rFonts w:hint="eastAsia" w:ascii="宋体" w:hAnsi="宋体" w:eastAsia="宋体"/>
                <w:szCs w:val="21"/>
              </w:rPr>
              <w:t>双套扫描操作系统</w:t>
            </w:r>
          </w:p>
        </w:tc>
        <w:tc>
          <w:tcPr>
            <w:tcW w:w="5083" w:type="dxa"/>
            <w:noWrap w:val="0"/>
            <w:vAlign w:val="top"/>
          </w:tcPr>
          <w:p>
            <w:pPr>
              <w:rPr>
                <w:rFonts w:ascii="宋体" w:hAnsi="宋体" w:eastAsia="宋体"/>
                <w:szCs w:val="21"/>
              </w:rPr>
            </w:pPr>
            <w:r>
              <w:rPr>
                <w:rFonts w:hint="eastAsia" w:ascii="宋体" w:hAnsi="宋体" w:eastAsia="宋体"/>
                <w:szCs w:val="21"/>
              </w:rPr>
              <w:t>提供双套扫描操作系统。可采用传统主机操作，也可选用无线平板电脑和无线远程遥控器进行扫描。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2.3</w:t>
            </w:r>
          </w:p>
        </w:tc>
        <w:tc>
          <w:tcPr>
            <w:tcW w:w="2679" w:type="dxa"/>
            <w:gridSpan w:val="2"/>
            <w:noWrap w:val="0"/>
            <w:vAlign w:val="top"/>
          </w:tcPr>
          <w:p>
            <w:pPr>
              <w:rPr>
                <w:rFonts w:ascii="宋体" w:hAnsi="宋体" w:eastAsia="宋体"/>
                <w:szCs w:val="21"/>
              </w:rPr>
            </w:pPr>
            <w:r>
              <w:rPr>
                <w:rFonts w:hint="eastAsia" w:ascii="宋体" w:hAnsi="宋体" w:eastAsia="宋体"/>
                <w:szCs w:val="21"/>
              </w:rPr>
              <w:t>内置一体化摄像头</w:t>
            </w:r>
          </w:p>
        </w:tc>
        <w:tc>
          <w:tcPr>
            <w:tcW w:w="5083" w:type="dxa"/>
            <w:noWrap w:val="0"/>
            <w:vAlign w:val="top"/>
          </w:tcPr>
          <w:p>
            <w:pPr>
              <w:rPr>
                <w:rFonts w:ascii="宋体" w:hAnsi="宋体" w:eastAsia="宋体"/>
                <w:szCs w:val="21"/>
              </w:rPr>
            </w:pPr>
            <w:r>
              <w:rPr>
                <w:rFonts w:hint="eastAsia" w:ascii="宋体" w:hAnsi="宋体" w:eastAsia="宋体"/>
                <w:szCs w:val="21"/>
              </w:rPr>
              <w:t>机架上具备内置一体化摄像头，扫描全程监控患者有否移动、对造影剂有无过敏反应等情况。监控图像可在主机显示。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2.4</w:t>
            </w:r>
          </w:p>
        </w:tc>
        <w:tc>
          <w:tcPr>
            <w:tcW w:w="2679" w:type="dxa"/>
            <w:gridSpan w:val="2"/>
            <w:noWrap w:val="0"/>
            <w:vAlign w:val="top"/>
          </w:tcPr>
          <w:p>
            <w:pPr>
              <w:rPr>
                <w:rFonts w:ascii="宋体" w:hAnsi="宋体" w:eastAsia="宋体"/>
                <w:szCs w:val="21"/>
              </w:rPr>
            </w:pPr>
            <w:r>
              <w:rPr>
                <w:rFonts w:hint="eastAsia" w:ascii="宋体" w:hAnsi="宋体" w:eastAsia="宋体"/>
                <w:szCs w:val="21"/>
              </w:rPr>
              <w:t>双套患者摆位系统</w:t>
            </w:r>
          </w:p>
        </w:tc>
        <w:tc>
          <w:tcPr>
            <w:tcW w:w="5083" w:type="dxa"/>
            <w:noWrap w:val="0"/>
            <w:vAlign w:val="top"/>
          </w:tcPr>
          <w:p>
            <w:pPr>
              <w:rPr>
                <w:rFonts w:ascii="宋体" w:hAnsi="宋体" w:eastAsia="宋体"/>
                <w:szCs w:val="21"/>
              </w:rPr>
            </w:pPr>
            <w:r>
              <w:rPr>
                <w:rFonts w:hint="eastAsia" w:ascii="宋体" w:hAnsi="宋体" w:eastAsia="宋体"/>
                <w:szCs w:val="21"/>
              </w:rPr>
              <w:t>双套</w:t>
            </w:r>
            <w:r>
              <w:rPr>
                <w:rFonts w:ascii="宋体" w:hAnsi="宋体" w:eastAsia="宋体"/>
                <w:szCs w:val="21"/>
              </w:rPr>
              <w:t>摆位</w:t>
            </w:r>
            <w:r>
              <w:rPr>
                <w:rFonts w:hint="eastAsia" w:ascii="宋体" w:hAnsi="宋体" w:eastAsia="宋体"/>
                <w:szCs w:val="21"/>
              </w:rPr>
              <w:t>系统。</w:t>
            </w:r>
            <w:r>
              <w:rPr>
                <w:rFonts w:ascii="宋体" w:hAnsi="宋体" w:eastAsia="宋体"/>
                <w:szCs w:val="21"/>
              </w:rPr>
              <w:t>具备</w:t>
            </w:r>
            <w:r>
              <w:rPr>
                <w:rFonts w:hint="eastAsia" w:ascii="宋体" w:hAnsi="宋体" w:eastAsia="宋体"/>
                <w:szCs w:val="21"/>
              </w:rPr>
              <w:t>无线遥控器和机架上固定的有线的摆位系统。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2.5</w:t>
            </w:r>
          </w:p>
        </w:tc>
        <w:tc>
          <w:tcPr>
            <w:tcW w:w="2679" w:type="dxa"/>
            <w:gridSpan w:val="2"/>
            <w:noWrap w:val="0"/>
            <w:vAlign w:val="top"/>
          </w:tcPr>
          <w:p>
            <w:pPr>
              <w:rPr>
                <w:rFonts w:ascii="宋体" w:hAnsi="宋体" w:eastAsia="宋体"/>
                <w:szCs w:val="21"/>
              </w:rPr>
            </w:pPr>
            <w:r>
              <w:rPr>
                <w:rFonts w:hint="eastAsia" w:ascii="宋体" w:hAnsi="宋体" w:eastAsia="宋体"/>
                <w:szCs w:val="21"/>
              </w:rPr>
              <w:t>三维激光定位系统</w:t>
            </w:r>
          </w:p>
        </w:tc>
        <w:tc>
          <w:tcPr>
            <w:tcW w:w="5083" w:type="dxa"/>
            <w:noWrap w:val="0"/>
            <w:vAlign w:val="top"/>
          </w:tcPr>
          <w:p>
            <w:pPr>
              <w:rPr>
                <w:rFonts w:ascii="宋体" w:hAnsi="宋体" w:eastAsia="宋体"/>
                <w:szCs w:val="21"/>
              </w:rPr>
            </w:pPr>
            <w:r>
              <w:rPr>
                <w:rFonts w:hint="eastAsia" w:ascii="宋体" w:hAnsi="宋体" w:eastAsia="宋体"/>
                <w:szCs w:val="21"/>
              </w:rPr>
              <w:t>具备</w:t>
            </w:r>
            <w:r>
              <w:rPr>
                <w:rFonts w:hint="eastAsia" w:ascii="宋体" w:hAnsi="宋体" w:eastAsia="宋体"/>
                <w:color w:val="000000"/>
                <w:sz w:val="22"/>
                <w:szCs w:val="22"/>
              </w:rPr>
              <w:t>激光定位系统精确度：≤</w:t>
            </w:r>
            <w:r>
              <w:rPr>
                <w:rFonts w:hint="eastAsia" w:ascii="宋体" w:hAnsi="宋体" w:eastAsia="宋体"/>
                <w:color w:val="000000"/>
                <w:sz w:val="22"/>
                <w:szCs w:val="22"/>
              </w:rPr>
              <w:sym w:font="Symbol" w:char="F0B1"/>
            </w:r>
            <w:r>
              <w:rPr>
                <w:rFonts w:hint="eastAsia" w:ascii="宋体" w:hAnsi="宋体" w:eastAsia="宋体"/>
                <w:color w:val="000000"/>
                <w:sz w:val="22"/>
                <w:szCs w:val="22"/>
              </w:rPr>
              <w:t>1</w:t>
            </w:r>
            <w:r>
              <w:rPr>
                <w:rFonts w:ascii="宋体" w:hAnsi="宋体" w:eastAsia="宋体"/>
                <w:color w:val="000000"/>
                <w:sz w:val="22"/>
                <w:szCs w:val="22"/>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2.6</w:t>
            </w:r>
          </w:p>
        </w:tc>
        <w:tc>
          <w:tcPr>
            <w:tcW w:w="2679" w:type="dxa"/>
            <w:gridSpan w:val="2"/>
            <w:noWrap w:val="0"/>
            <w:vAlign w:val="top"/>
          </w:tcPr>
          <w:p>
            <w:pPr>
              <w:rPr>
                <w:rFonts w:ascii="宋体" w:hAnsi="宋体" w:eastAsia="宋体" w:cs="Arial"/>
                <w:szCs w:val="21"/>
              </w:rPr>
            </w:pPr>
            <w:r>
              <w:rPr>
                <w:rFonts w:hint="eastAsia" w:ascii="宋体" w:hAnsi="宋体" w:eastAsia="宋体" w:cs="Arial"/>
                <w:szCs w:val="21"/>
              </w:rPr>
              <w:t>焦点至扫描野等中心距离</w:t>
            </w:r>
          </w:p>
        </w:tc>
        <w:tc>
          <w:tcPr>
            <w:tcW w:w="5083" w:type="dxa"/>
            <w:noWrap w:val="0"/>
            <w:vAlign w:val="top"/>
          </w:tcPr>
          <w:p>
            <w:pPr>
              <w:rPr>
                <w:rFonts w:ascii="宋体" w:hAnsi="宋体" w:eastAsia="宋体"/>
                <w:szCs w:val="21"/>
              </w:rPr>
            </w:pPr>
            <w:r>
              <w:rPr>
                <w:rFonts w:ascii="宋体" w:hAnsi="宋体" w:eastAsia="宋体"/>
                <w:szCs w:val="21"/>
              </w:rPr>
              <w:t>≤53</w:t>
            </w:r>
            <w:r>
              <w:rPr>
                <w:rFonts w:hint="eastAsia" w:ascii="宋体" w:hAnsi="宋体" w:eastAsia="宋体"/>
                <w:szCs w:val="21"/>
              </w:rPr>
              <w:t>.</w:t>
            </w:r>
            <w:r>
              <w:rPr>
                <w:rFonts w:ascii="宋体" w:hAnsi="宋体" w:eastAsia="宋体"/>
                <w:szCs w:val="21"/>
              </w:rPr>
              <w:t>5</w:t>
            </w:r>
            <w:r>
              <w:rPr>
                <w:rFonts w:hint="eastAsia" w:ascii="宋体" w:hAnsi="宋体" w:eastAsia="宋体"/>
                <w:szCs w:val="21"/>
              </w:rPr>
              <w:t>c</w:t>
            </w:r>
            <w:r>
              <w:rPr>
                <w:rFonts w:ascii="宋体" w:hAnsi="宋体" w:eastAsia="宋体"/>
                <w:szCs w:val="21"/>
              </w:rPr>
              <w:t xml:space="preserve">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2.7</w:t>
            </w:r>
          </w:p>
        </w:tc>
        <w:tc>
          <w:tcPr>
            <w:tcW w:w="2679" w:type="dxa"/>
            <w:gridSpan w:val="2"/>
            <w:noWrap w:val="0"/>
            <w:vAlign w:val="top"/>
          </w:tcPr>
          <w:p>
            <w:pPr>
              <w:rPr>
                <w:rFonts w:ascii="宋体" w:hAnsi="宋体" w:eastAsia="宋体" w:cs="Arial"/>
                <w:szCs w:val="21"/>
              </w:rPr>
            </w:pPr>
            <w:r>
              <w:rPr>
                <w:rFonts w:hint="eastAsia" w:ascii="宋体" w:hAnsi="宋体" w:eastAsia="宋体" w:cs="Arial"/>
                <w:szCs w:val="21"/>
              </w:rPr>
              <w:t>焦点至探测器距离</w:t>
            </w:r>
          </w:p>
        </w:tc>
        <w:tc>
          <w:tcPr>
            <w:tcW w:w="5083" w:type="dxa"/>
            <w:noWrap w:val="0"/>
            <w:vAlign w:val="top"/>
          </w:tcPr>
          <w:p>
            <w:pPr>
              <w:rPr>
                <w:rFonts w:ascii="宋体" w:hAnsi="宋体" w:eastAsia="宋体"/>
                <w:szCs w:val="21"/>
              </w:rPr>
            </w:pPr>
            <w:r>
              <w:rPr>
                <w:rFonts w:ascii="宋体" w:hAnsi="宋体" w:eastAsia="宋体"/>
                <w:szCs w:val="21"/>
              </w:rPr>
              <w:t>≤9</w:t>
            </w:r>
            <w:r>
              <w:rPr>
                <w:rFonts w:hint="eastAsia" w:ascii="宋体" w:hAnsi="宋体" w:eastAsia="宋体"/>
                <w:szCs w:val="21"/>
              </w:rPr>
              <w:t>8.5c</w:t>
            </w:r>
            <w:r>
              <w:rPr>
                <w:rFonts w:ascii="宋体" w:hAnsi="宋体" w:eastAsia="宋体"/>
                <w:szCs w:val="21"/>
              </w:rPr>
              <w:t xml:space="preserve">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3</w:t>
            </w:r>
          </w:p>
        </w:tc>
        <w:tc>
          <w:tcPr>
            <w:tcW w:w="2679" w:type="dxa"/>
            <w:gridSpan w:val="2"/>
            <w:noWrap w:val="0"/>
            <w:vAlign w:val="top"/>
          </w:tcPr>
          <w:p>
            <w:pPr>
              <w:rPr>
                <w:rFonts w:ascii="宋体" w:hAnsi="宋体" w:eastAsia="宋体" w:cs="Arial"/>
                <w:szCs w:val="21"/>
              </w:rPr>
            </w:pPr>
            <w:r>
              <w:rPr>
                <w:rFonts w:hint="eastAsia" w:ascii="宋体" w:hAnsi="宋体" w:eastAsia="宋体"/>
                <w:szCs w:val="21"/>
              </w:rPr>
              <w:t>X线系统</w:t>
            </w:r>
          </w:p>
        </w:tc>
        <w:tc>
          <w:tcPr>
            <w:tcW w:w="5083" w:type="dxa"/>
            <w:noWrap w:val="0"/>
            <w:vAlign w:val="top"/>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rPr>
            </w:pPr>
            <w:r>
              <w:rPr>
                <w:rFonts w:hint="eastAsia" w:ascii="宋体" w:hAnsi="宋体" w:eastAsia="宋体"/>
                <w:szCs w:val="21"/>
              </w:rPr>
              <w:t>3.1</w:t>
            </w:r>
          </w:p>
        </w:tc>
        <w:tc>
          <w:tcPr>
            <w:tcW w:w="2679" w:type="dxa"/>
            <w:gridSpan w:val="2"/>
            <w:noWrap w:val="0"/>
            <w:vAlign w:val="top"/>
          </w:tcPr>
          <w:p>
            <w:pPr>
              <w:rPr>
                <w:rFonts w:ascii="宋体" w:hAnsi="宋体" w:eastAsia="宋体"/>
                <w:szCs w:val="21"/>
              </w:rPr>
            </w:pPr>
            <w:r>
              <w:rPr>
                <w:rFonts w:hint="eastAsia" w:ascii="宋体" w:hAnsi="宋体" w:eastAsia="宋体"/>
                <w:szCs w:val="21"/>
              </w:rPr>
              <w:t>球管阳极物理热容量</w:t>
            </w:r>
          </w:p>
        </w:tc>
        <w:tc>
          <w:tcPr>
            <w:tcW w:w="5083" w:type="dxa"/>
            <w:noWrap w:val="0"/>
            <w:vAlign w:val="top"/>
          </w:tcPr>
          <w:p>
            <w:pPr>
              <w:rPr>
                <w:rFonts w:ascii="宋体" w:hAnsi="宋体" w:eastAsia="宋体"/>
                <w:szCs w:val="21"/>
              </w:rPr>
            </w:pPr>
            <w:r>
              <w:rPr>
                <w:rFonts w:hint="eastAsia" w:ascii="宋体" w:hAnsi="宋体" w:eastAsia="宋体"/>
                <w:szCs w:val="21"/>
              </w:rPr>
              <w:t>≥3.5MHU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rPr>
            </w:pPr>
            <w:r>
              <w:rPr>
                <w:rFonts w:hint="eastAsia" w:ascii="宋体" w:hAnsi="宋体" w:eastAsia="宋体"/>
                <w:szCs w:val="21"/>
              </w:rPr>
              <w:t>3.2</w:t>
            </w:r>
          </w:p>
        </w:tc>
        <w:tc>
          <w:tcPr>
            <w:tcW w:w="2679" w:type="dxa"/>
            <w:gridSpan w:val="2"/>
            <w:noWrap w:val="0"/>
            <w:vAlign w:val="top"/>
          </w:tcPr>
          <w:p>
            <w:pPr>
              <w:rPr>
                <w:rFonts w:ascii="宋体" w:hAnsi="宋体" w:eastAsia="宋体"/>
                <w:szCs w:val="21"/>
              </w:rPr>
            </w:pPr>
            <w:r>
              <w:rPr>
                <w:rFonts w:hint="eastAsia" w:ascii="宋体" w:hAnsi="宋体" w:eastAsia="宋体"/>
                <w:szCs w:val="21"/>
              </w:rPr>
              <w:t>球管有效热容量</w:t>
            </w:r>
          </w:p>
        </w:tc>
        <w:tc>
          <w:tcPr>
            <w:tcW w:w="5083" w:type="dxa"/>
            <w:noWrap w:val="0"/>
            <w:vAlign w:val="top"/>
          </w:tcPr>
          <w:p>
            <w:pPr>
              <w:rPr>
                <w:rFonts w:ascii="宋体" w:hAnsi="宋体" w:eastAsia="宋体"/>
                <w:szCs w:val="21"/>
              </w:rPr>
            </w:pPr>
            <w:r>
              <w:rPr>
                <w:rFonts w:hint="eastAsia" w:ascii="宋体" w:hAnsi="宋体" w:eastAsia="宋体"/>
                <w:szCs w:val="21"/>
              </w:rPr>
              <w:t>≥8.</w:t>
            </w:r>
            <w:r>
              <w:rPr>
                <w:rFonts w:ascii="宋体" w:hAnsi="宋体" w:eastAsia="宋体"/>
                <w:szCs w:val="21"/>
              </w:rPr>
              <w:t>7</w:t>
            </w:r>
            <w:r>
              <w:rPr>
                <w:rFonts w:hint="eastAsia" w:ascii="宋体" w:hAnsi="宋体" w:eastAsia="宋体"/>
                <w:szCs w:val="21"/>
              </w:rPr>
              <w:t>5MHU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rPr>
            </w:pPr>
            <w:r>
              <w:rPr>
                <w:rFonts w:hint="eastAsia" w:ascii="宋体" w:hAnsi="宋体" w:eastAsia="宋体"/>
                <w:szCs w:val="21"/>
              </w:rPr>
              <w:t>3.3</w:t>
            </w:r>
          </w:p>
        </w:tc>
        <w:tc>
          <w:tcPr>
            <w:tcW w:w="2679" w:type="dxa"/>
            <w:gridSpan w:val="2"/>
            <w:noWrap w:val="0"/>
            <w:vAlign w:val="top"/>
          </w:tcPr>
          <w:p>
            <w:pPr>
              <w:rPr>
                <w:rFonts w:ascii="宋体" w:hAnsi="宋体" w:eastAsia="宋体"/>
                <w:szCs w:val="21"/>
              </w:rPr>
            </w:pPr>
            <w:r>
              <w:rPr>
                <w:rFonts w:hint="eastAsia" w:ascii="宋体" w:hAnsi="宋体" w:eastAsia="宋体"/>
                <w:szCs w:val="21"/>
              </w:rPr>
              <w:t>球管物理最大输出电流</w:t>
            </w:r>
          </w:p>
        </w:tc>
        <w:tc>
          <w:tcPr>
            <w:tcW w:w="5083" w:type="dxa"/>
            <w:noWrap w:val="0"/>
            <w:vAlign w:val="top"/>
          </w:tcPr>
          <w:p>
            <w:pPr>
              <w:rPr>
                <w:rFonts w:ascii="宋体" w:hAnsi="宋体" w:eastAsia="宋体"/>
                <w:szCs w:val="21"/>
              </w:rPr>
            </w:pPr>
            <w:r>
              <w:rPr>
                <w:rFonts w:hint="eastAsia" w:ascii="宋体" w:hAnsi="宋体" w:eastAsia="宋体"/>
                <w:szCs w:val="21"/>
              </w:rPr>
              <w:t>≥240mA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rPr>
            </w:pPr>
            <w:r>
              <w:rPr>
                <w:rFonts w:hint="eastAsia" w:ascii="宋体" w:hAnsi="宋体" w:eastAsia="宋体"/>
                <w:szCs w:val="21"/>
              </w:rPr>
              <w:t>3.4</w:t>
            </w:r>
          </w:p>
        </w:tc>
        <w:tc>
          <w:tcPr>
            <w:tcW w:w="2679" w:type="dxa"/>
            <w:gridSpan w:val="2"/>
            <w:noWrap w:val="0"/>
            <w:vAlign w:val="top"/>
          </w:tcPr>
          <w:p>
            <w:pPr>
              <w:rPr>
                <w:rFonts w:ascii="宋体" w:hAnsi="宋体" w:eastAsia="宋体"/>
                <w:szCs w:val="21"/>
              </w:rPr>
            </w:pPr>
            <w:r>
              <w:rPr>
                <w:rFonts w:hint="eastAsia" w:ascii="宋体" w:hAnsi="宋体" w:eastAsia="宋体"/>
                <w:szCs w:val="21"/>
              </w:rPr>
              <w:t>球管有效最大输出电流</w:t>
            </w:r>
          </w:p>
        </w:tc>
        <w:tc>
          <w:tcPr>
            <w:tcW w:w="5083" w:type="dxa"/>
            <w:noWrap w:val="0"/>
            <w:vAlign w:val="top"/>
          </w:tcPr>
          <w:p>
            <w:pPr>
              <w:rPr>
                <w:rFonts w:ascii="宋体" w:hAnsi="宋体" w:eastAsia="宋体"/>
                <w:szCs w:val="21"/>
              </w:rPr>
            </w:pPr>
            <w:r>
              <w:rPr>
                <w:rFonts w:hint="eastAsia" w:ascii="宋体" w:hAnsi="宋体" w:eastAsia="宋体"/>
                <w:szCs w:val="21"/>
              </w:rPr>
              <w:t>≥600mA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rPr>
            </w:pPr>
            <w:r>
              <w:rPr>
                <w:rFonts w:hint="eastAsia" w:ascii="宋体" w:hAnsi="宋体" w:eastAsia="宋体"/>
                <w:szCs w:val="21"/>
              </w:rPr>
              <w:t>3.5</w:t>
            </w:r>
          </w:p>
        </w:tc>
        <w:tc>
          <w:tcPr>
            <w:tcW w:w="2679" w:type="dxa"/>
            <w:gridSpan w:val="2"/>
            <w:noWrap w:val="0"/>
            <w:vAlign w:val="top"/>
          </w:tcPr>
          <w:p>
            <w:pPr>
              <w:rPr>
                <w:rFonts w:ascii="宋体" w:hAnsi="宋体" w:eastAsia="宋体"/>
                <w:szCs w:val="21"/>
              </w:rPr>
            </w:pPr>
            <w:r>
              <w:rPr>
                <w:rFonts w:hint="eastAsia" w:ascii="宋体" w:hAnsi="宋体" w:eastAsia="宋体"/>
                <w:szCs w:val="21"/>
              </w:rPr>
              <w:t>球管最大电压</w:t>
            </w:r>
          </w:p>
        </w:tc>
        <w:tc>
          <w:tcPr>
            <w:tcW w:w="5083" w:type="dxa"/>
            <w:noWrap w:val="0"/>
            <w:vAlign w:val="top"/>
          </w:tcPr>
          <w:p>
            <w:pPr>
              <w:rPr>
                <w:rFonts w:ascii="宋体" w:hAnsi="宋体" w:eastAsia="宋体"/>
                <w:szCs w:val="21"/>
              </w:rPr>
            </w:pPr>
            <w:r>
              <w:rPr>
                <w:rFonts w:hint="eastAsia" w:ascii="宋体" w:hAnsi="宋体" w:eastAsia="宋体"/>
                <w:szCs w:val="21"/>
              </w:rPr>
              <w:t>≥1</w:t>
            </w:r>
            <w:r>
              <w:rPr>
                <w:rFonts w:ascii="宋体" w:hAnsi="宋体" w:eastAsia="宋体"/>
                <w:szCs w:val="21"/>
              </w:rPr>
              <w:t>30</w:t>
            </w:r>
            <w:r>
              <w:rPr>
                <w:rFonts w:hint="eastAsia" w:ascii="宋体" w:hAnsi="宋体" w:eastAsia="宋体"/>
                <w:szCs w:val="21"/>
              </w:rPr>
              <w:t>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rPr>
            </w:pPr>
            <w:r>
              <w:rPr>
                <w:rFonts w:hint="eastAsia" w:ascii="宋体" w:hAnsi="宋体" w:eastAsia="宋体"/>
                <w:szCs w:val="21"/>
              </w:rPr>
              <w:t>3.6</w:t>
            </w:r>
          </w:p>
        </w:tc>
        <w:tc>
          <w:tcPr>
            <w:tcW w:w="2679" w:type="dxa"/>
            <w:gridSpan w:val="2"/>
            <w:noWrap w:val="0"/>
            <w:vAlign w:val="top"/>
          </w:tcPr>
          <w:p>
            <w:pPr>
              <w:rPr>
                <w:rFonts w:ascii="宋体" w:hAnsi="宋体" w:eastAsia="宋体"/>
                <w:szCs w:val="21"/>
              </w:rPr>
            </w:pPr>
            <w:r>
              <w:rPr>
                <w:rFonts w:hint="eastAsia" w:ascii="宋体" w:hAnsi="宋体" w:eastAsia="宋体"/>
                <w:szCs w:val="21"/>
              </w:rPr>
              <w:t>球管最小电压</w:t>
            </w:r>
          </w:p>
        </w:tc>
        <w:tc>
          <w:tcPr>
            <w:tcW w:w="5083" w:type="dxa"/>
            <w:noWrap w:val="0"/>
            <w:vAlign w:val="top"/>
          </w:tcPr>
          <w:p>
            <w:pPr>
              <w:rPr>
                <w:rFonts w:ascii="宋体" w:hAnsi="宋体" w:eastAsia="宋体"/>
                <w:szCs w:val="21"/>
              </w:rPr>
            </w:pPr>
            <w:r>
              <w:rPr>
                <w:rFonts w:hint="eastAsia" w:ascii="宋体" w:hAnsi="宋体" w:eastAsia="宋体"/>
                <w:szCs w:val="21"/>
              </w:rPr>
              <w:t>≤80KV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rPr>
            </w:pPr>
            <w:r>
              <w:rPr>
                <w:rFonts w:hint="eastAsia" w:ascii="宋体" w:hAnsi="宋体" w:eastAsia="宋体"/>
                <w:szCs w:val="21"/>
              </w:rPr>
              <w:t>3.7</w:t>
            </w:r>
          </w:p>
        </w:tc>
        <w:tc>
          <w:tcPr>
            <w:tcW w:w="2679" w:type="dxa"/>
            <w:gridSpan w:val="2"/>
            <w:noWrap w:val="0"/>
            <w:vAlign w:val="top"/>
          </w:tcPr>
          <w:p>
            <w:pPr>
              <w:rPr>
                <w:rFonts w:ascii="宋体" w:hAnsi="宋体" w:eastAsia="宋体" w:cs="Arial"/>
                <w:szCs w:val="21"/>
              </w:rPr>
            </w:pPr>
            <w:r>
              <w:rPr>
                <w:rFonts w:hint="eastAsia" w:ascii="宋体" w:hAnsi="宋体" w:eastAsia="宋体" w:cs="Arial"/>
                <w:szCs w:val="21"/>
              </w:rPr>
              <w:t>球管提供能谱纯化技术</w:t>
            </w:r>
          </w:p>
        </w:tc>
        <w:tc>
          <w:tcPr>
            <w:tcW w:w="5083" w:type="dxa"/>
            <w:noWrap w:val="0"/>
            <w:vAlign w:val="top"/>
          </w:tcPr>
          <w:p>
            <w:pPr>
              <w:rPr>
                <w:rFonts w:ascii="宋体" w:hAnsi="宋体" w:eastAsia="宋体"/>
                <w:szCs w:val="21"/>
                <w:lang w:val="pt-BR"/>
              </w:rPr>
            </w:pPr>
            <w:r>
              <w:rPr>
                <w:rFonts w:hint="eastAsia" w:ascii="宋体" w:hAnsi="宋体" w:eastAsia="宋体"/>
                <w:szCs w:val="21"/>
                <w:lang w:val="pt-BR"/>
              </w:rPr>
              <w:t>提供以球管的能谱纯化技术，滤过低能级射线，以大幅度降低剂量，提高图像质量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rPr>
            </w:pPr>
            <w:r>
              <w:rPr>
                <w:rFonts w:hint="eastAsia" w:ascii="宋体" w:hAnsi="宋体" w:eastAsia="宋体"/>
                <w:szCs w:val="21"/>
              </w:rPr>
              <w:t>3.8</w:t>
            </w:r>
            <w:r>
              <w:rPr>
                <w:rFonts w:hint="eastAsia" w:ascii="宋体" w:hAnsi="宋体" w:eastAsia="宋体" w:cs="宋体"/>
                <w:szCs w:val="21"/>
              </w:rPr>
              <w:t>★</w:t>
            </w:r>
          </w:p>
        </w:tc>
        <w:tc>
          <w:tcPr>
            <w:tcW w:w="2679" w:type="dxa"/>
            <w:gridSpan w:val="2"/>
            <w:noWrap w:val="0"/>
            <w:vAlign w:val="top"/>
          </w:tcPr>
          <w:p>
            <w:pPr>
              <w:rPr>
                <w:rFonts w:ascii="宋体" w:hAnsi="宋体" w:eastAsia="宋体" w:cs="Arial"/>
                <w:szCs w:val="21"/>
              </w:rPr>
            </w:pPr>
            <w:r>
              <w:rPr>
                <w:rFonts w:hint="eastAsia" w:ascii="宋体" w:hAnsi="宋体" w:eastAsia="宋体"/>
                <w:color w:val="000000"/>
                <w:szCs w:val="21"/>
              </w:rPr>
              <w:t>球管电压选择</w:t>
            </w:r>
          </w:p>
        </w:tc>
        <w:tc>
          <w:tcPr>
            <w:tcW w:w="5083" w:type="dxa"/>
            <w:noWrap w:val="0"/>
            <w:vAlign w:val="top"/>
          </w:tcPr>
          <w:p>
            <w:pPr>
              <w:rPr>
                <w:rFonts w:ascii="宋体" w:hAnsi="宋体" w:eastAsia="宋体"/>
                <w:szCs w:val="21"/>
                <w:lang w:val="pt-BR"/>
              </w:rPr>
            </w:pPr>
            <w:r>
              <w:rPr>
                <w:rFonts w:hint="eastAsia" w:ascii="宋体" w:hAnsi="宋体" w:eastAsia="宋体"/>
                <w:szCs w:val="21"/>
              </w:rPr>
              <w:t>≥</w:t>
            </w:r>
            <w:r>
              <w:rPr>
                <w:rFonts w:hint="eastAsia" w:ascii="宋体" w:hAnsi="宋体" w:eastAsia="宋体"/>
                <w:szCs w:val="21"/>
                <w:lang w:val="pt-BR"/>
              </w:rPr>
              <w:t>5档球管电压自动调节选择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rPr>
            </w:pPr>
            <w:r>
              <w:rPr>
                <w:rFonts w:hint="eastAsia" w:ascii="宋体" w:hAnsi="宋体" w:eastAsia="宋体"/>
                <w:szCs w:val="21"/>
              </w:rPr>
              <w:t>3.9</w:t>
            </w:r>
          </w:p>
        </w:tc>
        <w:tc>
          <w:tcPr>
            <w:tcW w:w="2679" w:type="dxa"/>
            <w:gridSpan w:val="2"/>
            <w:noWrap w:val="0"/>
            <w:vAlign w:val="top"/>
          </w:tcPr>
          <w:p>
            <w:pPr>
              <w:rPr>
                <w:rFonts w:ascii="宋体" w:hAnsi="宋体" w:eastAsia="宋体" w:cs="Arial"/>
                <w:szCs w:val="21"/>
              </w:rPr>
            </w:pPr>
            <w:r>
              <w:rPr>
                <w:rFonts w:hint="eastAsia" w:ascii="宋体" w:hAnsi="宋体" w:eastAsia="宋体" w:cs="Arial"/>
                <w:szCs w:val="21"/>
              </w:rPr>
              <w:t>球管敏感器官关爱技术</w:t>
            </w:r>
          </w:p>
        </w:tc>
        <w:tc>
          <w:tcPr>
            <w:tcW w:w="5083" w:type="dxa"/>
            <w:noWrap w:val="0"/>
            <w:vAlign w:val="top"/>
          </w:tcPr>
          <w:p>
            <w:pPr>
              <w:rPr>
                <w:rFonts w:ascii="宋体" w:hAnsi="宋体" w:eastAsia="宋体"/>
                <w:szCs w:val="21"/>
                <w:lang w:val="pt-BR"/>
              </w:rPr>
            </w:pPr>
            <w:r>
              <w:rPr>
                <w:rFonts w:hint="eastAsia" w:ascii="宋体" w:hAnsi="宋体" w:eastAsia="宋体"/>
                <w:szCs w:val="21"/>
                <w:lang w:val="pt-BR"/>
              </w:rPr>
              <w:t>提供球管X线对敏感器官的保护，对敏感器官停止放线，在其他角度进行补偿投照，避免X线对眼睛、甲状腺和乳腺的直接照射和辐射伤害。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rPr>
            </w:pPr>
            <w:r>
              <w:rPr>
                <w:rFonts w:hint="eastAsia" w:ascii="宋体" w:hAnsi="宋体" w:eastAsia="宋体"/>
                <w:szCs w:val="21"/>
              </w:rPr>
              <w:t>3.10</w:t>
            </w:r>
          </w:p>
        </w:tc>
        <w:tc>
          <w:tcPr>
            <w:tcW w:w="2679" w:type="dxa"/>
            <w:gridSpan w:val="2"/>
            <w:noWrap w:val="0"/>
            <w:vAlign w:val="top"/>
          </w:tcPr>
          <w:p>
            <w:pPr>
              <w:rPr>
                <w:rFonts w:ascii="宋体" w:hAnsi="宋体" w:eastAsia="宋体"/>
                <w:szCs w:val="21"/>
              </w:rPr>
            </w:pPr>
            <w:r>
              <w:rPr>
                <w:rFonts w:hint="eastAsia" w:ascii="宋体" w:hAnsi="宋体" w:eastAsia="宋体"/>
                <w:szCs w:val="21"/>
              </w:rPr>
              <w:t>球管阳极散热率</w:t>
            </w:r>
          </w:p>
        </w:tc>
        <w:tc>
          <w:tcPr>
            <w:tcW w:w="5083" w:type="dxa"/>
            <w:noWrap w:val="0"/>
            <w:vAlign w:val="top"/>
          </w:tcPr>
          <w:p>
            <w:pPr>
              <w:rPr>
                <w:rFonts w:ascii="宋体" w:hAnsi="宋体" w:eastAsia="宋体"/>
                <w:szCs w:val="21"/>
              </w:rPr>
            </w:pPr>
            <w:r>
              <w:rPr>
                <w:rFonts w:hint="eastAsia" w:ascii="宋体" w:hAnsi="宋体" w:eastAsia="宋体"/>
                <w:szCs w:val="21"/>
              </w:rPr>
              <w:t>≥567KHU/min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rPr>
            </w:pPr>
            <w:r>
              <w:rPr>
                <w:rFonts w:hint="eastAsia" w:ascii="宋体" w:hAnsi="宋体" w:eastAsia="宋体"/>
                <w:szCs w:val="21"/>
              </w:rPr>
              <w:t>3.11</w:t>
            </w:r>
            <w:r>
              <w:rPr>
                <w:rFonts w:hint="eastAsia" w:ascii="宋体" w:hAnsi="宋体" w:eastAsia="宋体" w:cs="宋体"/>
                <w:szCs w:val="21"/>
              </w:rPr>
              <w:t>★</w:t>
            </w:r>
          </w:p>
        </w:tc>
        <w:tc>
          <w:tcPr>
            <w:tcW w:w="2679" w:type="dxa"/>
            <w:gridSpan w:val="2"/>
            <w:noWrap w:val="0"/>
            <w:vAlign w:val="top"/>
          </w:tcPr>
          <w:p>
            <w:pPr>
              <w:rPr>
                <w:rFonts w:ascii="宋体" w:hAnsi="宋体" w:eastAsia="宋体"/>
                <w:szCs w:val="21"/>
              </w:rPr>
            </w:pPr>
            <w:r>
              <w:rPr>
                <w:rFonts w:hint="eastAsia" w:ascii="宋体" w:hAnsi="宋体" w:eastAsia="宋体" w:cs="Arial"/>
                <w:szCs w:val="21"/>
              </w:rPr>
              <w:t>球管大焦点尺寸</w:t>
            </w:r>
          </w:p>
        </w:tc>
        <w:tc>
          <w:tcPr>
            <w:tcW w:w="5083" w:type="dxa"/>
            <w:noWrap w:val="0"/>
            <w:vAlign w:val="top"/>
          </w:tcPr>
          <w:p>
            <w:pPr>
              <w:ind w:left="210" w:hanging="210" w:hangingChars="100"/>
              <w:rPr>
                <w:rFonts w:ascii="宋体" w:hAnsi="宋体" w:eastAsia="宋体"/>
                <w:szCs w:val="21"/>
              </w:rPr>
            </w:pPr>
            <w:r>
              <w:rPr>
                <w:rFonts w:hint="eastAsia" w:ascii="宋体" w:hAnsi="宋体" w:eastAsia="宋体" w:cs="Arial"/>
                <w:szCs w:val="21"/>
              </w:rPr>
              <w:t>≤</w:t>
            </w:r>
            <w:r>
              <w:rPr>
                <w:rFonts w:ascii="宋体" w:hAnsi="宋体" w:eastAsia="宋体"/>
                <w:szCs w:val="21"/>
              </w:rPr>
              <w:t>0.56mm</w:t>
            </w:r>
            <w:r>
              <w:rPr>
                <w:rFonts w:ascii="宋体" w:hAnsi="宋体" w:eastAsia="宋体"/>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rPr>
            </w:pPr>
            <w:r>
              <w:rPr>
                <w:rFonts w:hint="eastAsia" w:ascii="宋体" w:hAnsi="宋体" w:eastAsia="宋体"/>
                <w:szCs w:val="21"/>
              </w:rPr>
              <w:t>3.12</w:t>
            </w:r>
          </w:p>
        </w:tc>
        <w:tc>
          <w:tcPr>
            <w:tcW w:w="2679" w:type="dxa"/>
            <w:gridSpan w:val="2"/>
            <w:noWrap w:val="0"/>
            <w:vAlign w:val="top"/>
          </w:tcPr>
          <w:p>
            <w:pPr>
              <w:rPr>
                <w:rFonts w:ascii="宋体" w:hAnsi="宋体" w:eastAsia="宋体"/>
                <w:szCs w:val="21"/>
              </w:rPr>
            </w:pPr>
            <w:r>
              <w:rPr>
                <w:rFonts w:hint="eastAsia" w:ascii="宋体" w:hAnsi="宋体" w:eastAsia="宋体" w:cs="Arial"/>
                <w:szCs w:val="21"/>
              </w:rPr>
              <w:t>球管小焦点尺寸</w:t>
            </w:r>
          </w:p>
        </w:tc>
        <w:tc>
          <w:tcPr>
            <w:tcW w:w="5083" w:type="dxa"/>
            <w:noWrap w:val="0"/>
            <w:vAlign w:val="top"/>
          </w:tcPr>
          <w:p>
            <w:pPr>
              <w:ind w:left="210" w:hanging="210" w:hangingChars="100"/>
              <w:rPr>
                <w:rFonts w:ascii="宋体" w:hAnsi="宋体" w:eastAsia="宋体"/>
                <w:szCs w:val="21"/>
              </w:rPr>
            </w:pPr>
            <w:r>
              <w:rPr>
                <w:rFonts w:hint="eastAsia" w:ascii="宋体" w:hAnsi="宋体" w:eastAsia="宋体" w:cs="Arial"/>
                <w:szCs w:val="21"/>
                <w:lang w:val="pt-BR"/>
              </w:rPr>
              <w:t>≤</w:t>
            </w:r>
            <w:r>
              <w:rPr>
                <w:rFonts w:ascii="宋体" w:hAnsi="宋体" w:eastAsia="宋体"/>
                <w:szCs w:val="21"/>
              </w:rPr>
              <w:t>0.32mm</w:t>
            </w:r>
            <w:r>
              <w:rPr>
                <w:rFonts w:ascii="宋体" w:hAnsi="宋体" w:eastAsia="宋体"/>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rPr>
            </w:pPr>
            <w:r>
              <w:rPr>
                <w:rFonts w:hint="eastAsia" w:ascii="宋体" w:hAnsi="宋体" w:eastAsia="宋体"/>
                <w:szCs w:val="21"/>
              </w:rPr>
              <w:t>3.13</w:t>
            </w:r>
          </w:p>
        </w:tc>
        <w:tc>
          <w:tcPr>
            <w:tcW w:w="2679" w:type="dxa"/>
            <w:gridSpan w:val="2"/>
            <w:noWrap w:val="0"/>
            <w:vAlign w:val="top"/>
          </w:tcPr>
          <w:p>
            <w:pPr>
              <w:rPr>
                <w:rFonts w:ascii="宋体" w:hAnsi="宋体" w:eastAsia="宋体" w:cs="Arial"/>
                <w:szCs w:val="21"/>
              </w:rPr>
            </w:pPr>
            <w:r>
              <w:rPr>
                <w:rFonts w:hint="eastAsia" w:ascii="宋体" w:hAnsi="宋体" w:eastAsia="宋体"/>
                <w:szCs w:val="21"/>
              </w:rPr>
              <w:t>高压发生器物理功率</w:t>
            </w:r>
          </w:p>
        </w:tc>
        <w:tc>
          <w:tcPr>
            <w:tcW w:w="5083" w:type="dxa"/>
            <w:noWrap w:val="0"/>
            <w:vAlign w:val="top"/>
          </w:tcPr>
          <w:p>
            <w:pPr>
              <w:ind w:left="210" w:hanging="210" w:hangingChars="100"/>
              <w:rPr>
                <w:rFonts w:ascii="宋体" w:hAnsi="宋体" w:eastAsia="宋体" w:cs="Arial"/>
                <w:szCs w:val="21"/>
                <w:lang w:val="pt-BR"/>
              </w:rPr>
            </w:pPr>
            <w:r>
              <w:rPr>
                <w:rFonts w:hint="eastAsia" w:ascii="宋体" w:hAnsi="宋体" w:eastAsia="宋体"/>
                <w:szCs w:val="21"/>
              </w:rPr>
              <w:t>≥32</w:t>
            </w:r>
            <w:r>
              <w:rPr>
                <w:rFonts w:ascii="宋体" w:hAnsi="宋体" w:eastAsia="宋体"/>
                <w:szCs w:val="21"/>
              </w:rPr>
              <w:t>k</w:t>
            </w:r>
            <w:r>
              <w:rPr>
                <w:rFonts w:hint="eastAsia" w:ascii="宋体" w:hAnsi="宋体" w:eastAsia="宋体"/>
                <w:szCs w:val="21"/>
              </w:rPr>
              <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rPr>
            </w:pPr>
            <w:r>
              <w:rPr>
                <w:rFonts w:hint="eastAsia" w:ascii="宋体" w:hAnsi="宋体" w:eastAsia="宋体"/>
                <w:szCs w:val="21"/>
              </w:rPr>
              <w:t>3.14</w:t>
            </w:r>
          </w:p>
        </w:tc>
        <w:tc>
          <w:tcPr>
            <w:tcW w:w="2679" w:type="dxa"/>
            <w:gridSpan w:val="2"/>
            <w:noWrap w:val="0"/>
            <w:vAlign w:val="top"/>
          </w:tcPr>
          <w:p>
            <w:pPr>
              <w:rPr>
                <w:rFonts w:ascii="宋体" w:hAnsi="宋体" w:eastAsia="宋体"/>
                <w:szCs w:val="21"/>
              </w:rPr>
            </w:pPr>
            <w:r>
              <w:rPr>
                <w:rFonts w:hint="eastAsia" w:ascii="宋体" w:hAnsi="宋体" w:eastAsia="宋体"/>
                <w:szCs w:val="21"/>
              </w:rPr>
              <w:t>高压发生器有效功率</w:t>
            </w:r>
          </w:p>
        </w:tc>
        <w:tc>
          <w:tcPr>
            <w:tcW w:w="5083" w:type="dxa"/>
            <w:noWrap w:val="0"/>
            <w:vAlign w:val="top"/>
          </w:tcPr>
          <w:p>
            <w:pPr>
              <w:rPr>
                <w:rFonts w:ascii="宋体" w:hAnsi="宋体" w:eastAsia="宋体"/>
                <w:szCs w:val="21"/>
              </w:rPr>
            </w:pPr>
            <w:r>
              <w:rPr>
                <w:rFonts w:hint="eastAsia" w:ascii="宋体" w:hAnsi="宋体" w:eastAsia="宋体"/>
                <w:szCs w:val="21"/>
              </w:rPr>
              <w:t>≥</w:t>
            </w:r>
            <w:r>
              <w:rPr>
                <w:rFonts w:ascii="宋体" w:hAnsi="宋体" w:eastAsia="宋体"/>
                <w:szCs w:val="21"/>
              </w:rPr>
              <w:t>8</w:t>
            </w:r>
            <w:r>
              <w:rPr>
                <w:rFonts w:hint="eastAsia" w:ascii="宋体" w:hAnsi="宋体" w:eastAsia="宋体"/>
                <w:szCs w:val="21"/>
              </w:rPr>
              <w:t>0</w:t>
            </w:r>
            <w:r>
              <w:rPr>
                <w:rFonts w:ascii="宋体" w:hAnsi="宋体" w:eastAsia="宋体"/>
                <w:szCs w:val="21"/>
              </w:rPr>
              <w:t>k</w:t>
            </w:r>
            <w:r>
              <w:rPr>
                <w:rFonts w:hint="eastAsia" w:ascii="宋体" w:hAnsi="宋体" w:eastAsia="宋体"/>
                <w:szCs w:val="21"/>
              </w:rPr>
              <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4</w:t>
            </w:r>
          </w:p>
        </w:tc>
        <w:tc>
          <w:tcPr>
            <w:tcW w:w="2679" w:type="dxa"/>
            <w:gridSpan w:val="2"/>
            <w:noWrap w:val="0"/>
            <w:vAlign w:val="top"/>
          </w:tcPr>
          <w:p>
            <w:pPr>
              <w:rPr>
                <w:rFonts w:ascii="宋体" w:hAnsi="宋体" w:eastAsia="宋体"/>
                <w:szCs w:val="21"/>
              </w:rPr>
            </w:pPr>
            <w:r>
              <w:rPr>
                <w:rFonts w:hint="eastAsia" w:ascii="宋体" w:hAnsi="宋体" w:eastAsia="宋体"/>
                <w:szCs w:val="21"/>
              </w:rPr>
              <w:t>探测器</w:t>
            </w:r>
          </w:p>
        </w:tc>
        <w:tc>
          <w:tcPr>
            <w:tcW w:w="5083" w:type="dxa"/>
            <w:noWrap w:val="0"/>
            <w:vAlign w:val="top"/>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4.1</w:t>
            </w:r>
          </w:p>
        </w:tc>
        <w:tc>
          <w:tcPr>
            <w:tcW w:w="2679" w:type="dxa"/>
            <w:gridSpan w:val="2"/>
            <w:noWrap w:val="0"/>
            <w:vAlign w:val="top"/>
          </w:tcPr>
          <w:p>
            <w:pPr>
              <w:rPr>
                <w:rFonts w:ascii="宋体" w:hAnsi="宋体" w:eastAsia="宋体"/>
                <w:szCs w:val="21"/>
              </w:rPr>
            </w:pPr>
            <w:r>
              <w:rPr>
                <w:rFonts w:hint="eastAsia" w:ascii="宋体" w:hAnsi="宋体" w:eastAsia="宋体"/>
                <w:szCs w:val="21"/>
              </w:rPr>
              <w:t>探测器排列</w:t>
            </w:r>
          </w:p>
        </w:tc>
        <w:tc>
          <w:tcPr>
            <w:tcW w:w="5083" w:type="dxa"/>
            <w:noWrap w:val="0"/>
            <w:vAlign w:val="top"/>
          </w:tcPr>
          <w:p>
            <w:pPr>
              <w:rPr>
                <w:rFonts w:ascii="宋体" w:hAnsi="宋体" w:eastAsia="宋体"/>
                <w:szCs w:val="21"/>
              </w:rPr>
            </w:pPr>
            <w:r>
              <w:rPr>
                <w:rFonts w:hint="eastAsia" w:ascii="宋体" w:hAnsi="宋体" w:eastAsia="宋体"/>
                <w:szCs w:val="21"/>
              </w:rPr>
              <w:t>≥16排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4.2</w:t>
            </w:r>
          </w:p>
        </w:tc>
        <w:tc>
          <w:tcPr>
            <w:tcW w:w="2679" w:type="dxa"/>
            <w:gridSpan w:val="2"/>
            <w:noWrap w:val="0"/>
            <w:vAlign w:val="top"/>
          </w:tcPr>
          <w:p>
            <w:pPr>
              <w:rPr>
                <w:rFonts w:ascii="宋体" w:hAnsi="宋体" w:eastAsia="宋体"/>
                <w:szCs w:val="21"/>
              </w:rPr>
            </w:pPr>
            <w:r>
              <w:rPr>
                <w:rFonts w:hint="eastAsia" w:ascii="宋体" w:hAnsi="宋体" w:eastAsia="宋体"/>
                <w:szCs w:val="21"/>
              </w:rPr>
              <w:t>探测器类型</w:t>
            </w:r>
          </w:p>
        </w:tc>
        <w:tc>
          <w:tcPr>
            <w:tcW w:w="5083" w:type="dxa"/>
            <w:noWrap w:val="0"/>
            <w:vAlign w:val="top"/>
          </w:tcPr>
          <w:p>
            <w:pPr>
              <w:rPr>
                <w:rFonts w:ascii="宋体" w:hAnsi="宋体" w:eastAsia="宋体"/>
                <w:szCs w:val="21"/>
              </w:rPr>
            </w:pPr>
            <w:r>
              <w:rPr>
                <w:rFonts w:hint="eastAsia" w:ascii="宋体" w:hAnsi="宋体" w:eastAsia="宋体"/>
                <w:szCs w:val="21"/>
              </w:rPr>
              <w:t>各厂家提供最新型探测器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4.3</w:t>
            </w:r>
          </w:p>
        </w:tc>
        <w:tc>
          <w:tcPr>
            <w:tcW w:w="2679" w:type="dxa"/>
            <w:gridSpan w:val="2"/>
            <w:noWrap w:val="0"/>
            <w:vAlign w:val="top"/>
          </w:tcPr>
          <w:p>
            <w:pPr>
              <w:rPr>
                <w:rFonts w:ascii="宋体" w:hAnsi="宋体" w:eastAsia="宋体"/>
                <w:szCs w:val="21"/>
              </w:rPr>
            </w:pPr>
            <w:r>
              <w:rPr>
                <w:rFonts w:hint="eastAsia" w:ascii="宋体" w:hAnsi="宋体" w:eastAsia="宋体"/>
                <w:szCs w:val="21"/>
              </w:rPr>
              <w:t>3D防散射线滤线栅</w:t>
            </w:r>
          </w:p>
        </w:tc>
        <w:tc>
          <w:tcPr>
            <w:tcW w:w="5083" w:type="dxa"/>
            <w:noWrap w:val="0"/>
            <w:vAlign w:val="top"/>
          </w:tcPr>
          <w:p>
            <w:pPr>
              <w:rPr>
                <w:rFonts w:ascii="宋体" w:hAnsi="宋体" w:eastAsia="宋体"/>
                <w:szCs w:val="21"/>
              </w:rPr>
            </w:pPr>
            <w:r>
              <w:rPr>
                <w:rFonts w:hint="eastAsia" w:ascii="宋体" w:hAnsi="宋体" w:eastAsia="宋体"/>
                <w:szCs w:val="21"/>
              </w:rPr>
              <w:t>探测器上具备3D防散射线滤线栅硬件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4.4</w:t>
            </w:r>
          </w:p>
        </w:tc>
        <w:tc>
          <w:tcPr>
            <w:tcW w:w="2679" w:type="dxa"/>
            <w:gridSpan w:val="2"/>
            <w:noWrap w:val="0"/>
            <w:vAlign w:val="top"/>
          </w:tcPr>
          <w:p>
            <w:pPr>
              <w:rPr>
                <w:rFonts w:ascii="宋体" w:hAnsi="宋体" w:eastAsia="宋体"/>
                <w:szCs w:val="21"/>
              </w:rPr>
            </w:pPr>
            <w:r>
              <w:rPr>
                <w:rFonts w:hint="eastAsia" w:ascii="宋体" w:hAnsi="宋体" w:eastAsia="宋体"/>
                <w:szCs w:val="21"/>
              </w:rPr>
              <w:t>探测器通道数</w:t>
            </w:r>
          </w:p>
        </w:tc>
        <w:tc>
          <w:tcPr>
            <w:tcW w:w="5083" w:type="dxa"/>
            <w:noWrap w:val="0"/>
            <w:vAlign w:val="top"/>
          </w:tcPr>
          <w:p>
            <w:pPr>
              <w:rPr>
                <w:rFonts w:ascii="宋体" w:hAnsi="宋体" w:eastAsia="宋体"/>
                <w:szCs w:val="21"/>
              </w:rPr>
            </w:pPr>
            <w:bookmarkStart w:id="1" w:name="OLE_LINK2"/>
            <w:bookmarkStart w:id="2" w:name="OLE_LINK1"/>
            <w:r>
              <w:rPr>
                <w:rFonts w:hint="eastAsia" w:ascii="宋体" w:hAnsi="宋体" w:eastAsia="宋体"/>
                <w:szCs w:val="21"/>
              </w:rPr>
              <w:t>≥</w:t>
            </w:r>
            <w:bookmarkEnd w:id="1"/>
            <w:bookmarkEnd w:id="2"/>
            <w:r>
              <w:rPr>
                <w:rFonts w:hint="eastAsia" w:ascii="宋体" w:hAnsi="宋体" w:eastAsia="宋体"/>
                <w:szCs w:val="21"/>
              </w:rPr>
              <w:t>768个/排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4.5</w:t>
            </w:r>
          </w:p>
        </w:tc>
        <w:tc>
          <w:tcPr>
            <w:tcW w:w="2679" w:type="dxa"/>
            <w:gridSpan w:val="2"/>
            <w:noWrap w:val="0"/>
            <w:vAlign w:val="top"/>
          </w:tcPr>
          <w:p>
            <w:pPr>
              <w:rPr>
                <w:rFonts w:ascii="宋体" w:hAnsi="宋体" w:eastAsia="宋体"/>
                <w:szCs w:val="21"/>
              </w:rPr>
            </w:pPr>
            <w:r>
              <w:rPr>
                <w:rFonts w:hint="eastAsia" w:ascii="宋体" w:hAnsi="宋体" w:eastAsia="宋体"/>
                <w:szCs w:val="21"/>
              </w:rPr>
              <w:t>探测器投照数</w:t>
            </w:r>
          </w:p>
        </w:tc>
        <w:tc>
          <w:tcPr>
            <w:tcW w:w="5083" w:type="dxa"/>
            <w:noWrap w:val="0"/>
            <w:vAlign w:val="top"/>
          </w:tcPr>
          <w:p>
            <w:pPr>
              <w:rPr>
                <w:rFonts w:ascii="宋体" w:hAnsi="宋体" w:eastAsia="宋体"/>
                <w:szCs w:val="21"/>
              </w:rPr>
            </w:pPr>
            <w:r>
              <w:rPr>
                <w:rFonts w:hint="eastAsia" w:ascii="宋体" w:hAnsi="宋体" w:eastAsia="宋体"/>
                <w:szCs w:val="21"/>
              </w:rPr>
              <w:t>≥1536 /s/360</w:t>
            </w:r>
            <w:r>
              <w:rPr>
                <w:rFonts w:ascii="宋体" w:hAnsi="宋体" w:eastAsia="宋体"/>
                <w:szCs w:val="21"/>
              </w:rPr>
              <w:t>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4.6</w:t>
            </w:r>
          </w:p>
        </w:tc>
        <w:tc>
          <w:tcPr>
            <w:tcW w:w="2679" w:type="dxa"/>
            <w:gridSpan w:val="2"/>
            <w:noWrap w:val="0"/>
            <w:vAlign w:val="top"/>
          </w:tcPr>
          <w:p>
            <w:pPr>
              <w:rPr>
                <w:rFonts w:ascii="宋体" w:hAnsi="宋体" w:eastAsia="宋体"/>
                <w:szCs w:val="21"/>
              </w:rPr>
            </w:pPr>
            <w:r>
              <w:rPr>
                <w:rFonts w:hint="eastAsia" w:ascii="宋体" w:hAnsi="宋体" w:eastAsia="宋体"/>
                <w:szCs w:val="21"/>
              </w:rPr>
              <w:t>探测器采集最薄层厚</w:t>
            </w:r>
          </w:p>
        </w:tc>
        <w:tc>
          <w:tcPr>
            <w:tcW w:w="5083" w:type="dxa"/>
            <w:noWrap w:val="0"/>
            <w:vAlign w:val="top"/>
          </w:tcPr>
          <w:p>
            <w:pPr>
              <w:rPr>
                <w:rFonts w:ascii="宋体" w:hAnsi="宋体" w:eastAsia="宋体"/>
                <w:szCs w:val="21"/>
              </w:rPr>
            </w:pPr>
            <w:r>
              <w:rPr>
                <w:rFonts w:hint="eastAsia" w:ascii="宋体" w:hAnsi="宋体" w:eastAsia="宋体"/>
                <w:szCs w:val="21"/>
              </w:rPr>
              <w:t>≤</w:t>
            </w:r>
            <w:r>
              <w:rPr>
                <w:rFonts w:ascii="宋体" w:hAnsi="宋体" w:eastAsia="宋体"/>
                <w:szCs w:val="21"/>
              </w:rPr>
              <w:t>0.7mm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4.7</w:t>
            </w:r>
          </w:p>
        </w:tc>
        <w:tc>
          <w:tcPr>
            <w:tcW w:w="2679" w:type="dxa"/>
            <w:gridSpan w:val="2"/>
            <w:noWrap w:val="0"/>
            <w:vAlign w:val="top"/>
          </w:tcPr>
          <w:p>
            <w:pPr>
              <w:rPr>
                <w:rFonts w:ascii="宋体" w:hAnsi="宋体" w:eastAsia="宋体"/>
                <w:szCs w:val="21"/>
              </w:rPr>
            </w:pPr>
            <w:r>
              <w:rPr>
                <w:rFonts w:hint="eastAsia" w:ascii="宋体" w:hAnsi="宋体" w:eastAsia="宋体"/>
                <w:szCs w:val="21"/>
              </w:rPr>
              <w:t>滑环类型</w:t>
            </w:r>
          </w:p>
        </w:tc>
        <w:tc>
          <w:tcPr>
            <w:tcW w:w="5083" w:type="dxa"/>
            <w:noWrap w:val="0"/>
            <w:vAlign w:val="top"/>
          </w:tcPr>
          <w:p>
            <w:pPr>
              <w:rPr>
                <w:rFonts w:ascii="宋体" w:hAnsi="宋体" w:eastAsia="宋体"/>
                <w:szCs w:val="21"/>
              </w:rPr>
            </w:pPr>
            <w:r>
              <w:rPr>
                <w:rFonts w:hint="eastAsia" w:ascii="宋体" w:hAnsi="宋体" w:eastAsia="宋体"/>
                <w:szCs w:val="21"/>
              </w:rPr>
              <w:t>低压滑环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rPr>
            </w:pPr>
            <w:r>
              <w:rPr>
                <w:rFonts w:hint="eastAsia" w:ascii="宋体" w:hAnsi="宋体" w:eastAsia="宋体"/>
                <w:szCs w:val="21"/>
              </w:rPr>
              <w:t>4.8</w:t>
            </w:r>
          </w:p>
        </w:tc>
        <w:tc>
          <w:tcPr>
            <w:tcW w:w="2679" w:type="dxa"/>
            <w:gridSpan w:val="2"/>
            <w:noWrap w:val="0"/>
            <w:vAlign w:val="top"/>
          </w:tcPr>
          <w:p>
            <w:pPr>
              <w:rPr>
                <w:rFonts w:ascii="宋体" w:hAnsi="宋体" w:eastAsia="宋体"/>
                <w:szCs w:val="21"/>
              </w:rPr>
            </w:pPr>
            <w:r>
              <w:rPr>
                <w:rFonts w:hint="eastAsia" w:ascii="宋体" w:hAnsi="宋体" w:eastAsia="宋体"/>
                <w:szCs w:val="21"/>
              </w:rPr>
              <w:t>机架驱动方式</w:t>
            </w:r>
          </w:p>
        </w:tc>
        <w:tc>
          <w:tcPr>
            <w:tcW w:w="5083" w:type="dxa"/>
            <w:noWrap w:val="0"/>
            <w:vAlign w:val="top"/>
          </w:tcPr>
          <w:p>
            <w:pPr>
              <w:rPr>
                <w:rFonts w:ascii="宋体" w:hAnsi="宋体" w:eastAsia="宋体"/>
                <w:szCs w:val="21"/>
              </w:rPr>
            </w:pPr>
            <w:r>
              <w:rPr>
                <w:rFonts w:hint="eastAsia" w:ascii="宋体" w:hAnsi="宋体" w:eastAsia="宋体"/>
                <w:szCs w:val="21"/>
              </w:rPr>
              <w:t>皮带驱动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rPr>
            </w:pPr>
            <w:r>
              <w:rPr>
                <w:rFonts w:hint="eastAsia" w:ascii="宋体" w:hAnsi="宋体" w:eastAsia="宋体"/>
                <w:szCs w:val="21"/>
              </w:rPr>
              <w:t>4.9</w:t>
            </w:r>
          </w:p>
        </w:tc>
        <w:tc>
          <w:tcPr>
            <w:tcW w:w="2679" w:type="dxa"/>
            <w:gridSpan w:val="2"/>
            <w:noWrap w:val="0"/>
            <w:vAlign w:val="top"/>
          </w:tcPr>
          <w:p>
            <w:pPr>
              <w:rPr>
                <w:rFonts w:ascii="宋体" w:hAnsi="宋体" w:eastAsia="宋体"/>
                <w:szCs w:val="21"/>
              </w:rPr>
            </w:pPr>
            <w:r>
              <w:rPr>
                <w:rFonts w:hint="eastAsia" w:ascii="宋体" w:hAnsi="宋体" w:eastAsia="宋体"/>
                <w:szCs w:val="21"/>
              </w:rPr>
              <w:t>机架冷却方式</w:t>
            </w:r>
          </w:p>
        </w:tc>
        <w:tc>
          <w:tcPr>
            <w:tcW w:w="5083" w:type="dxa"/>
            <w:noWrap w:val="0"/>
            <w:vAlign w:val="top"/>
          </w:tcPr>
          <w:p>
            <w:pPr>
              <w:rPr>
                <w:rFonts w:ascii="宋体" w:hAnsi="宋体" w:eastAsia="宋体"/>
                <w:szCs w:val="21"/>
              </w:rPr>
            </w:pPr>
            <w:r>
              <w:rPr>
                <w:rFonts w:hint="eastAsia" w:ascii="宋体" w:hAnsi="宋体" w:eastAsia="宋体"/>
                <w:szCs w:val="21"/>
              </w:rPr>
              <w:t>风冷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5</w:t>
            </w:r>
          </w:p>
        </w:tc>
        <w:tc>
          <w:tcPr>
            <w:tcW w:w="7762" w:type="dxa"/>
            <w:gridSpan w:val="3"/>
            <w:noWrap w:val="0"/>
            <w:vAlign w:val="top"/>
          </w:tcPr>
          <w:p>
            <w:pPr>
              <w:jc w:val="left"/>
              <w:rPr>
                <w:rFonts w:ascii="宋体" w:hAnsi="宋体" w:eastAsia="宋体"/>
                <w:szCs w:val="21"/>
              </w:rPr>
            </w:pPr>
            <w:r>
              <w:rPr>
                <w:rFonts w:hint="eastAsia" w:ascii="宋体" w:hAnsi="宋体" w:eastAsia="宋体"/>
                <w:szCs w:val="21"/>
              </w:rPr>
              <w:t>扫描床系统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5.1★</w:t>
            </w:r>
          </w:p>
        </w:tc>
        <w:tc>
          <w:tcPr>
            <w:tcW w:w="2679" w:type="dxa"/>
            <w:gridSpan w:val="2"/>
            <w:noWrap w:val="0"/>
            <w:vAlign w:val="top"/>
          </w:tcPr>
          <w:p>
            <w:pPr>
              <w:rPr>
                <w:rFonts w:ascii="宋体" w:hAnsi="宋体" w:eastAsia="宋体"/>
                <w:szCs w:val="21"/>
              </w:rPr>
            </w:pPr>
            <w:r>
              <w:rPr>
                <w:rFonts w:hint="eastAsia" w:ascii="宋体" w:hAnsi="宋体" w:eastAsia="宋体"/>
                <w:szCs w:val="21"/>
              </w:rPr>
              <w:t>床水平移动最大速度</w:t>
            </w:r>
          </w:p>
        </w:tc>
        <w:tc>
          <w:tcPr>
            <w:tcW w:w="5083" w:type="dxa"/>
            <w:noWrap w:val="0"/>
            <w:vAlign w:val="top"/>
          </w:tcPr>
          <w:p>
            <w:pPr>
              <w:rPr>
                <w:rFonts w:ascii="宋体" w:hAnsi="宋体" w:eastAsia="宋体"/>
                <w:szCs w:val="21"/>
              </w:rPr>
            </w:pPr>
            <w:r>
              <w:rPr>
                <w:rFonts w:hint="eastAsia" w:ascii="宋体" w:hAnsi="宋体" w:eastAsia="宋体"/>
                <w:szCs w:val="21"/>
              </w:rPr>
              <w:t>≥200mm/s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rPr>
            </w:pPr>
            <w:r>
              <w:rPr>
                <w:rFonts w:hint="eastAsia" w:ascii="宋体" w:hAnsi="宋体" w:eastAsia="宋体"/>
                <w:szCs w:val="21"/>
              </w:rPr>
              <w:t>5.2</w:t>
            </w:r>
          </w:p>
        </w:tc>
        <w:tc>
          <w:tcPr>
            <w:tcW w:w="2679" w:type="dxa"/>
            <w:gridSpan w:val="2"/>
            <w:noWrap w:val="0"/>
            <w:vAlign w:val="top"/>
          </w:tcPr>
          <w:p>
            <w:pPr>
              <w:rPr>
                <w:rFonts w:ascii="宋体" w:hAnsi="宋体" w:eastAsia="宋体"/>
                <w:szCs w:val="21"/>
              </w:rPr>
            </w:pPr>
            <w:r>
              <w:rPr>
                <w:rFonts w:hint="eastAsia" w:ascii="宋体" w:hAnsi="宋体" w:eastAsia="宋体"/>
                <w:szCs w:val="21"/>
              </w:rPr>
              <w:t>床面可扫描范围</w:t>
            </w:r>
          </w:p>
        </w:tc>
        <w:tc>
          <w:tcPr>
            <w:tcW w:w="5083" w:type="dxa"/>
            <w:noWrap w:val="0"/>
            <w:vAlign w:val="top"/>
          </w:tcPr>
          <w:p>
            <w:pPr>
              <w:rPr>
                <w:rFonts w:ascii="宋体" w:hAnsi="宋体" w:eastAsia="宋体"/>
                <w:szCs w:val="21"/>
              </w:rPr>
            </w:pPr>
            <w:r>
              <w:rPr>
                <w:rFonts w:hint="eastAsia" w:ascii="宋体" w:hAnsi="宋体" w:eastAsia="宋体"/>
                <w:szCs w:val="21"/>
              </w:rPr>
              <w:t>≥120 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rPr>
            </w:pPr>
            <w:r>
              <w:rPr>
                <w:rFonts w:hint="eastAsia" w:ascii="宋体" w:hAnsi="宋体" w:eastAsia="宋体"/>
                <w:szCs w:val="21"/>
              </w:rPr>
              <w:t>5.3</w:t>
            </w:r>
          </w:p>
        </w:tc>
        <w:tc>
          <w:tcPr>
            <w:tcW w:w="2679" w:type="dxa"/>
            <w:gridSpan w:val="2"/>
            <w:noWrap w:val="0"/>
            <w:vAlign w:val="top"/>
          </w:tcPr>
          <w:p>
            <w:pPr>
              <w:rPr>
                <w:rFonts w:ascii="宋体" w:hAnsi="宋体" w:eastAsia="宋体"/>
                <w:szCs w:val="21"/>
              </w:rPr>
            </w:pPr>
            <w:r>
              <w:rPr>
                <w:rFonts w:hint="eastAsia" w:ascii="宋体" w:hAnsi="宋体" w:eastAsia="宋体"/>
                <w:szCs w:val="21"/>
              </w:rPr>
              <w:t>床水平移动精度</w:t>
            </w:r>
          </w:p>
        </w:tc>
        <w:tc>
          <w:tcPr>
            <w:tcW w:w="5083" w:type="dxa"/>
            <w:noWrap w:val="0"/>
            <w:vAlign w:val="top"/>
          </w:tcPr>
          <w:p>
            <w:pPr>
              <w:rPr>
                <w:rFonts w:ascii="宋体" w:hAnsi="宋体" w:eastAsia="宋体"/>
                <w:szCs w:val="21"/>
              </w:rPr>
            </w:pPr>
            <w:r>
              <w:rPr>
                <w:rFonts w:hint="eastAsia" w:ascii="宋体" w:hAnsi="宋体" w:eastAsia="宋体"/>
                <w:szCs w:val="21"/>
              </w:rPr>
              <w:t>≤</w:t>
            </w:r>
            <w:r>
              <w:rPr>
                <w:rFonts w:ascii="宋体" w:hAnsi="宋体" w:eastAsia="宋体"/>
                <w:szCs w:val="21"/>
              </w:rPr>
              <w:t>±</w:t>
            </w:r>
            <w:r>
              <w:rPr>
                <w:rFonts w:hint="eastAsia" w:ascii="宋体" w:hAnsi="宋体" w:eastAsia="宋体"/>
                <w:szCs w:val="21"/>
              </w:rPr>
              <w:t>0.25mm/160kg（最大载重条件）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rPr>
            </w:pPr>
            <w:r>
              <w:rPr>
                <w:rFonts w:hint="eastAsia" w:ascii="宋体" w:hAnsi="宋体" w:eastAsia="宋体"/>
                <w:szCs w:val="21"/>
              </w:rPr>
              <w:t>5.4</w:t>
            </w:r>
          </w:p>
        </w:tc>
        <w:tc>
          <w:tcPr>
            <w:tcW w:w="2679" w:type="dxa"/>
            <w:gridSpan w:val="2"/>
            <w:noWrap w:val="0"/>
            <w:vAlign w:val="top"/>
          </w:tcPr>
          <w:p>
            <w:pPr>
              <w:rPr>
                <w:rFonts w:ascii="宋体" w:hAnsi="宋体" w:eastAsia="宋体"/>
                <w:szCs w:val="21"/>
              </w:rPr>
            </w:pPr>
            <w:r>
              <w:rPr>
                <w:rFonts w:hint="eastAsia" w:ascii="宋体" w:hAnsi="宋体" w:eastAsia="宋体"/>
                <w:szCs w:val="21"/>
              </w:rPr>
              <w:t>扫描床最大载重量</w:t>
            </w:r>
          </w:p>
        </w:tc>
        <w:tc>
          <w:tcPr>
            <w:tcW w:w="5083" w:type="dxa"/>
            <w:noWrap w:val="0"/>
            <w:vAlign w:val="top"/>
          </w:tcPr>
          <w:p>
            <w:pPr>
              <w:rPr>
                <w:rFonts w:ascii="宋体" w:hAnsi="宋体" w:eastAsia="宋体"/>
                <w:szCs w:val="21"/>
              </w:rPr>
            </w:pPr>
            <w:r>
              <w:rPr>
                <w:rFonts w:hint="eastAsia" w:ascii="宋体" w:hAnsi="宋体" w:eastAsia="宋体"/>
                <w:szCs w:val="21"/>
              </w:rPr>
              <w:t>≥160kg（</w:t>
            </w:r>
            <w:r>
              <w:rPr>
                <w:rFonts w:ascii="宋体" w:hAnsi="宋体" w:eastAsia="宋体"/>
                <w:szCs w:val="21"/>
              </w:rPr>
              <w:t>±</w:t>
            </w:r>
            <w:r>
              <w:rPr>
                <w:rFonts w:hint="eastAsia" w:ascii="宋体" w:hAnsi="宋体" w:eastAsia="宋体"/>
                <w:szCs w:val="21"/>
              </w:rPr>
              <w:t>0.25mm移床精度）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6</w:t>
            </w:r>
          </w:p>
        </w:tc>
        <w:tc>
          <w:tcPr>
            <w:tcW w:w="7762" w:type="dxa"/>
            <w:gridSpan w:val="3"/>
            <w:noWrap w:val="0"/>
            <w:vAlign w:val="top"/>
          </w:tcPr>
          <w:p>
            <w:pPr>
              <w:jc w:val="left"/>
              <w:rPr>
                <w:rFonts w:ascii="宋体" w:hAnsi="宋体" w:eastAsia="宋体"/>
                <w:szCs w:val="21"/>
              </w:rPr>
            </w:pPr>
            <w:r>
              <w:rPr>
                <w:rFonts w:hint="eastAsia" w:ascii="宋体" w:hAnsi="宋体" w:eastAsia="宋体"/>
                <w:szCs w:val="21"/>
              </w:rPr>
              <w:t>计算机部分（主控制台）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spacing w:line="480" w:lineRule="auto"/>
              <w:jc w:val="center"/>
              <w:rPr>
                <w:rFonts w:ascii="宋体" w:hAnsi="宋体" w:eastAsia="宋体"/>
              </w:rPr>
            </w:pPr>
            <w:r>
              <w:rPr>
                <w:rFonts w:hint="eastAsia" w:ascii="宋体" w:hAnsi="宋体" w:eastAsia="宋体"/>
              </w:rPr>
              <w:t>6.1</w:t>
            </w:r>
          </w:p>
        </w:tc>
        <w:tc>
          <w:tcPr>
            <w:tcW w:w="2679" w:type="dxa"/>
            <w:gridSpan w:val="2"/>
            <w:noWrap w:val="0"/>
            <w:vAlign w:val="top"/>
          </w:tcPr>
          <w:p>
            <w:pPr>
              <w:rPr>
                <w:rFonts w:ascii="宋体" w:hAnsi="宋体" w:eastAsia="宋体"/>
                <w:szCs w:val="21"/>
              </w:rPr>
            </w:pPr>
            <w:r>
              <w:rPr>
                <w:rFonts w:hint="eastAsia" w:ascii="宋体" w:hAnsi="宋体" w:eastAsia="宋体"/>
                <w:szCs w:val="21"/>
              </w:rPr>
              <w:t>提供一体化计算机</w:t>
            </w:r>
          </w:p>
        </w:tc>
        <w:tc>
          <w:tcPr>
            <w:tcW w:w="5083" w:type="dxa"/>
            <w:noWrap w:val="0"/>
            <w:vAlign w:val="top"/>
          </w:tcPr>
          <w:p>
            <w:pPr>
              <w:rPr>
                <w:rFonts w:ascii="宋体" w:hAnsi="宋体" w:eastAsia="宋体"/>
                <w:szCs w:val="21"/>
              </w:rPr>
            </w:pPr>
            <w:r>
              <w:rPr>
                <w:rFonts w:hint="eastAsia" w:ascii="宋体" w:hAnsi="宋体" w:eastAsia="宋体"/>
                <w:szCs w:val="21"/>
              </w:rPr>
              <w:t>提供计算机整合在机架中的内置设计，节省扫描间建筑成本。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spacing w:line="480" w:lineRule="auto"/>
              <w:jc w:val="center"/>
              <w:rPr>
                <w:rFonts w:ascii="宋体" w:hAnsi="宋体" w:eastAsia="宋体"/>
              </w:rPr>
            </w:pPr>
            <w:r>
              <w:rPr>
                <w:rFonts w:hint="eastAsia" w:ascii="宋体" w:hAnsi="宋体" w:eastAsia="宋体"/>
              </w:rPr>
              <w:t>6.2</w:t>
            </w:r>
          </w:p>
        </w:tc>
        <w:tc>
          <w:tcPr>
            <w:tcW w:w="2679" w:type="dxa"/>
            <w:gridSpan w:val="2"/>
            <w:noWrap w:val="0"/>
            <w:vAlign w:val="top"/>
          </w:tcPr>
          <w:p>
            <w:pPr>
              <w:rPr>
                <w:rFonts w:ascii="宋体" w:hAnsi="宋体" w:eastAsia="宋体"/>
                <w:szCs w:val="21"/>
              </w:rPr>
            </w:pPr>
            <w:r>
              <w:rPr>
                <w:rFonts w:hint="eastAsia" w:ascii="宋体" w:hAnsi="宋体" w:eastAsia="宋体"/>
                <w:szCs w:val="21"/>
              </w:rPr>
              <w:t>CPU</w:t>
            </w:r>
          </w:p>
        </w:tc>
        <w:tc>
          <w:tcPr>
            <w:tcW w:w="5083" w:type="dxa"/>
            <w:noWrap w:val="0"/>
            <w:vAlign w:val="top"/>
          </w:tcPr>
          <w:p>
            <w:pPr>
              <w:rPr>
                <w:rFonts w:ascii="宋体" w:hAnsi="宋体" w:eastAsia="宋体"/>
                <w:szCs w:val="21"/>
              </w:rPr>
            </w:pPr>
            <w:r>
              <w:rPr>
                <w:rFonts w:hint="eastAsia" w:ascii="宋体" w:hAnsi="宋体" w:eastAsia="宋体"/>
                <w:szCs w:val="21"/>
              </w:rPr>
              <w:t>提供Intel Xeon处理器，≥3.3GHz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rPr>
            </w:pPr>
            <w:r>
              <w:rPr>
                <w:rFonts w:hint="eastAsia" w:ascii="宋体" w:hAnsi="宋体" w:eastAsia="宋体"/>
              </w:rPr>
              <w:t>6.3</w:t>
            </w:r>
          </w:p>
        </w:tc>
        <w:tc>
          <w:tcPr>
            <w:tcW w:w="2679" w:type="dxa"/>
            <w:gridSpan w:val="2"/>
            <w:noWrap w:val="0"/>
            <w:vAlign w:val="top"/>
          </w:tcPr>
          <w:p>
            <w:pPr>
              <w:rPr>
                <w:rFonts w:ascii="宋体" w:hAnsi="宋体" w:eastAsia="宋体"/>
                <w:szCs w:val="21"/>
              </w:rPr>
            </w:pPr>
            <w:r>
              <w:rPr>
                <w:rFonts w:hint="eastAsia" w:ascii="宋体" w:hAnsi="宋体" w:eastAsia="宋体"/>
                <w:szCs w:val="21"/>
              </w:rPr>
              <w:t>内存</w:t>
            </w:r>
          </w:p>
        </w:tc>
        <w:tc>
          <w:tcPr>
            <w:tcW w:w="5083" w:type="dxa"/>
            <w:noWrap w:val="0"/>
            <w:vAlign w:val="top"/>
          </w:tcPr>
          <w:p>
            <w:pPr>
              <w:rPr>
                <w:rFonts w:ascii="宋体" w:hAnsi="宋体" w:eastAsia="宋体"/>
                <w:szCs w:val="21"/>
              </w:rPr>
            </w:pPr>
            <w:r>
              <w:rPr>
                <w:rFonts w:hint="eastAsia" w:ascii="宋体" w:hAnsi="宋体" w:eastAsia="宋体"/>
                <w:szCs w:val="21"/>
              </w:rPr>
              <w:t>≥16 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rPr>
            </w:pPr>
            <w:r>
              <w:rPr>
                <w:rFonts w:hint="eastAsia" w:ascii="宋体" w:hAnsi="宋体" w:eastAsia="宋体"/>
              </w:rPr>
              <w:t>6.4</w:t>
            </w:r>
          </w:p>
        </w:tc>
        <w:tc>
          <w:tcPr>
            <w:tcW w:w="2679" w:type="dxa"/>
            <w:gridSpan w:val="2"/>
            <w:noWrap w:val="0"/>
            <w:vAlign w:val="top"/>
          </w:tcPr>
          <w:p>
            <w:pPr>
              <w:rPr>
                <w:rFonts w:ascii="宋体" w:hAnsi="宋体" w:eastAsia="宋体"/>
                <w:szCs w:val="21"/>
              </w:rPr>
            </w:pPr>
            <w:r>
              <w:rPr>
                <w:rFonts w:hint="eastAsia" w:ascii="宋体" w:hAnsi="宋体" w:eastAsia="宋体"/>
                <w:szCs w:val="21"/>
              </w:rPr>
              <w:t>图像存储硬盘容量</w:t>
            </w:r>
          </w:p>
        </w:tc>
        <w:tc>
          <w:tcPr>
            <w:tcW w:w="5083" w:type="dxa"/>
            <w:noWrap w:val="0"/>
            <w:vAlign w:val="top"/>
          </w:tcPr>
          <w:p>
            <w:pPr>
              <w:rPr>
                <w:rFonts w:ascii="宋体" w:hAnsi="宋体" w:eastAsia="宋体"/>
                <w:szCs w:val="21"/>
              </w:rPr>
            </w:pPr>
            <w:r>
              <w:rPr>
                <w:rFonts w:hint="eastAsia" w:ascii="宋体" w:hAnsi="宋体" w:eastAsia="宋体"/>
                <w:szCs w:val="21"/>
              </w:rPr>
              <w:t>≥150GB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rPr>
            </w:pPr>
            <w:r>
              <w:rPr>
                <w:rFonts w:hint="eastAsia" w:ascii="宋体" w:hAnsi="宋体" w:eastAsia="宋体"/>
              </w:rPr>
              <w:t>6.5</w:t>
            </w:r>
          </w:p>
        </w:tc>
        <w:tc>
          <w:tcPr>
            <w:tcW w:w="2679" w:type="dxa"/>
            <w:gridSpan w:val="2"/>
            <w:noWrap w:val="0"/>
            <w:vAlign w:val="top"/>
          </w:tcPr>
          <w:p>
            <w:pPr>
              <w:rPr>
                <w:rFonts w:ascii="宋体" w:hAnsi="宋体" w:eastAsia="宋体"/>
                <w:szCs w:val="21"/>
              </w:rPr>
            </w:pPr>
            <w:r>
              <w:rPr>
                <w:rFonts w:hint="eastAsia" w:ascii="宋体" w:hAnsi="宋体" w:eastAsia="宋体"/>
                <w:szCs w:val="21"/>
              </w:rPr>
              <w:t>光盘刻录系统</w:t>
            </w:r>
          </w:p>
        </w:tc>
        <w:tc>
          <w:tcPr>
            <w:tcW w:w="5083" w:type="dxa"/>
            <w:noWrap w:val="0"/>
            <w:vAlign w:val="top"/>
          </w:tcPr>
          <w:p>
            <w:pPr>
              <w:rPr>
                <w:rFonts w:ascii="宋体" w:hAnsi="宋体" w:eastAsia="宋体"/>
                <w:szCs w:val="21"/>
              </w:rPr>
            </w:pPr>
            <w:r>
              <w:rPr>
                <w:rFonts w:hint="eastAsia" w:ascii="宋体" w:hAnsi="宋体" w:eastAsia="宋体"/>
                <w:szCs w:val="21"/>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rPr>
            </w:pPr>
            <w:r>
              <w:rPr>
                <w:rFonts w:hint="eastAsia" w:ascii="宋体" w:hAnsi="宋体" w:eastAsia="宋体"/>
                <w:szCs w:val="21"/>
              </w:rPr>
              <w:t>6.6</w:t>
            </w:r>
          </w:p>
        </w:tc>
        <w:tc>
          <w:tcPr>
            <w:tcW w:w="2679" w:type="dxa"/>
            <w:gridSpan w:val="2"/>
            <w:noWrap w:val="0"/>
            <w:vAlign w:val="top"/>
          </w:tcPr>
          <w:p>
            <w:pPr>
              <w:rPr>
                <w:rFonts w:ascii="宋体" w:hAnsi="宋体" w:eastAsia="宋体"/>
                <w:szCs w:val="21"/>
              </w:rPr>
            </w:pPr>
            <w:r>
              <w:rPr>
                <w:rFonts w:hint="eastAsia" w:ascii="宋体" w:hAnsi="宋体" w:eastAsia="宋体"/>
                <w:szCs w:val="21"/>
              </w:rPr>
              <w:t>重建矩阵</w:t>
            </w:r>
          </w:p>
        </w:tc>
        <w:tc>
          <w:tcPr>
            <w:tcW w:w="5083" w:type="dxa"/>
            <w:noWrap w:val="0"/>
            <w:vAlign w:val="top"/>
          </w:tcPr>
          <w:p>
            <w:pPr>
              <w:rPr>
                <w:rFonts w:ascii="宋体" w:hAnsi="宋体" w:eastAsia="宋体"/>
                <w:szCs w:val="21"/>
              </w:rPr>
            </w:pPr>
            <w:r>
              <w:rPr>
                <w:rFonts w:hint="eastAsia" w:ascii="宋体" w:hAnsi="宋体" w:eastAsia="宋体"/>
                <w:szCs w:val="21"/>
              </w:rPr>
              <w:t>≥512×512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rPr>
            </w:pPr>
            <w:r>
              <w:rPr>
                <w:rFonts w:hint="eastAsia" w:ascii="宋体" w:hAnsi="宋体" w:eastAsia="宋体"/>
                <w:szCs w:val="21"/>
              </w:rPr>
              <w:t>6.7</w:t>
            </w:r>
          </w:p>
        </w:tc>
        <w:tc>
          <w:tcPr>
            <w:tcW w:w="2679" w:type="dxa"/>
            <w:gridSpan w:val="2"/>
            <w:noWrap w:val="0"/>
            <w:vAlign w:val="top"/>
          </w:tcPr>
          <w:p>
            <w:pPr>
              <w:rPr>
                <w:rFonts w:ascii="宋体" w:hAnsi="宋体" w:eastAsia="宋体"/>
                <w:szCs w:val="21"/>
              </w:rPr>
            </w:pPr>
            <w:r>
              <w:rPr>
                <w:rFonts w:hint="eastAsia" w:ascii="宋体" w:hAnsi="宋体" w:eastAsia="宋体"/>
                <w:szCs w:val="21"/>
              </w:rPr>
              <w:t>显示矩阵</w:t>
            </w:r>
          </w:p>
        </w:tc>
        <w:tc>
          <w:tcPr>
            <w:tcW w:w="5083" w:type="dxa"/>
            <w:noWrap w:val="0"/>
            <w:vAlign w:val="top"/>
          </w:tcPr>
          <w:p>
            <w:pPr>
              <w:rPr>
                <w:rFonts w:ascii="宋体" w:hAnsi="宋体" w:eastAsia="宋体"/>
                <w:szCs w:val="21"/>
              </w:rPr>
            </w:pPr>
            <w:r>
              <w:rPr>
                <w:rFonts w:hint="eastAsia" w:ascii="宋体" w:hAnsi="宋体" w:eastAsia="宋体"/>
                <w:szCs w:val="21"/>
              </w:rPr>
              <w:t>≥1024×1024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rPr>
            </w:pPr>
            <w:r>
              <w:rPr>
                <w:rFonts w:hint="eastAsia" w:ascii="宋体" w:hAnsi="宋体" w:eastAsia="宋体"/>
                <w:szCs w:val="21"/>
              </w:rPr>
              <w:t>6.8</w:t>
            </w:r>
          </w:p>
        </w:tc>
        <w:tc>
          <w:tcPr>
            <w:tcW w:w="2679" w:type="dxa"/>
            <w:gridSpan w:val="2"/>
            <w:noWrap w:val="0"/>
            <w:vAlign w:val="top"/>
          </w:tcPr>
          <w:p>
            <w:pPr>
              <w:rPr>
                <w:rFonts w:ascii="宋体" w:hAnsi="宋体" w:eastAsia="宋体"/>
                <w:szCs w:val="21"/>
              </w:rPr>
            </w:pPr>
            <w:r>
              <w:rPr>
                <w:rFonts w:hint="eastAsia" w:ascii="宋体" w:hAnsi="宋体" w:eastAsia="宋体"/>
                <w:szCs w:val="21"/>
              </w:rPr>
              <w:t>显示像素尺寸</w:t>
            </w:r>
          </w:p>
        </w:tc>
        <w:tc>
          <w:tcPr>
            <w:tcW w:w="5083" w:type="dxa"/>
            <w:noWrap w:val="0"/>
            <w:vAlign w:val="top"/>
          </w:tcPr>
          <w:p>
            <w:pPr>
              <w:rPr>
                <w:rFonts w:ascii="宋体" w:hAnsi="宋体" w:eastAsia="宋体"/>
                <w:szCs w:val="21"/>
              </w:rPr>
            </w:pPr>
            <w:r>
              <w:rPr>
                <w:rFonts w:hint="eastAsia" w:ascii="宋体" w:hAnsi="宋体" w:eastAsia="宋体"/>
                <w:szCs w:val="21"/>
              </w:rPr>
              <w:t>≤0.29mm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rPr>
            </w:pPr>
            <w:r>
              <w:rPr>
                <w:rFonts w:hint="eastAsia" w:ascii="宋体" w:hAnsi="宋体" w:eastAsia="宋体"/>
                <w:szCs w:val="21"/>
              </w:rPr>
              <w:t>6.9</w:t>
            </w:r>
          </w:p>
        </w:tc>
        <w:tc>
          <w:tcPr>
            <w:tcW w:w="2679" w:type="dxa"/>
            <w:gridSpan w:val="2"/>
            <w:noWrap w:val="0"/>
            <w:vAlign w:val="top"/>
          </w:tcPr>
          <w:p>
            <w:pPr>
              <w:rPr>
                <w:rFonts w:ascii="宋体" w:hAnsi="宋体" w:eastAsia="宋体"/>
                <w:szCs w:val="21"/>
              </w:rPr>
            </w:pPr>
            <w:r>
              <w:rPr>
                <w:rFonts w:hint="eastAsia" w:ascii="宋体" w:hAnsi="宋体" w:eastAsia="宋体"/>
                <w:szCs w:val="21"/>
              </w:rPr>
              <w:t>处理功能</w:t>
            </w:r>
          </w:p>
        </w:tc>
        <w:tc>
          <w:tcPr>
            <w:tcW w:w="5083" w:type="dxa"/>
            <w:noWrap w:val="0"/>
            <w:vAlign w:val="top"/>
          </w:tcPr>
          <w:p>
            <w:pPr>
              <w:rPr>
                <w:rFonts w:ascii="宋体" w:hAnsi="宋体" w:eastAsia="宋体"/>
                <w:szCs w:val="21"/>
              </w:rPr>
            </w:pPr>
            <w:r>
              <w:rPr>
                <w:rFonts w:hint="eastAsia" w:ascii="宋体" w:hAnsi="宋体" w:eastAsia="宋体"/>
                <w:szCs w:val="21"/>
              </w:rPr>
              <w:t>具备扫描、重建、显示、查询、存储、打印等操作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rPr>
            </w:pPr>
            <w:r>
              <w:rPr>
                <w:rFonts w:hint="eastAsia" w:ascii="宋体" w:hAnsi="宋体" w:eastAsia="宋体"/>
                <w:szCs w:val="21"/>
              </w:rPr>
              <w:t>6.10</w:t>
            </w:r>
          </w:p>
        </w:tc>
        <w:tc>
          <w:tcPr>
            <w:tcW w:w="2679" w:type="dxa"/>
            <w:gridSpan w:val="2"/>
            <w:noWrap w:val="0"/>
            <w:vAlign w:val="top"/>
          </w:tcPr>
          <w:p>
            <w:pPr>
              <w:rPr>
                <w:rFonts w:ascii="宋体" w:hAnsi="宋体" w:eastAsia="宋体"/>
                <w:szCs w:val="21"/>
              </w:rPr>
            </w:pPr>
            <w:r>
              <w:rPr>
                <w:rFonts w:hint="eastAsia" w:ascii="宋体" w:hAnsi="宋体" w:eastAsia="宋体"/>
                <w:szCs w:val="21"/>
              </w:rPr>
              <w:t>高分辨率逐行扫描显示器</w:t>
            </w:r>
          </w:p>
        </w:tc>
        <w:tc>
          <w:tcPr>
            <w:tcW w:w="5083" w:type="dxa"/>
            <w:noWrap w:val="0"/>
            <w:vAlign w:val="top"/>
          </w:tcPr>
          <w:p>
            <w:pPr>
              <w:rPr>
                <w:rFonts w:ascii="宋体" w:hAnsi="宋体" w:eastAsia="宋体"/>
                <w:szCs w:val="21"/>
              </w:rPr>
            </w:pPr>
            <w:r>
              <w:rPr>
                <w:rFonts w:hint="eastAsia" w:ascii="宋体" w:hAnsi="宋体" w:eastAsia="宋体"/>
                <w:szCs w:val="21"/>
              </w:rPr>
              <w:t>≥1080×1920 LCD，≥21寸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rPr>
            </w:pPr>
            <w:r>
              <w:rPr>
                <w:rFonts w:hint="eastAsia" w:ascii="宋体" w:hAnsi="宋体" w:eastAsia="宋体"/>
                <w:szCs w:val="21"/>
              </w:rPr>
              <w:t>6.11</w:t>
            </w:r>
          </w:p>
        </w:tc>
        <w:tc>
          <w:tcPr>
            <w:tcW w:w="2679" w:type="dxa"/>
            <w:gridSpan w:val="2"/>
            <w:noWrap w:val="0"/>
            <w:vAlign w:val="top"/>
          </w:tcPr>
          <w:p>
            <w:pPr>
              <w:rPr>
                <w:rFonts w:ascii="宋体" w:hAnsi="宋体" w:eastAsia="宋体"/>
                <w:szCs w:val="21"/>
              </w:rPr>
            </w:pPr>
            <w:r>
              <w:rPr>
                <w:rFonts w:hint="eastAsia" w:ascii="宋体" w:hAnsi="宋体" w:eastAsia="宋体"/>
                <w:szCs w:val="21"/>
              </w:rPr>
              <w:t>DICOM3.0图像格式，符合DICOM标准的工作列表、存储、传输、查询、打印、工作单（</w:t>
            </w:r>
            <w:r>
              <w:rPr>
                <w:rFonts w:ascii="宋体" w:hAnsi="宋体" w:eastAsia="宋体"/>
                <w:szCs w:val="21"/>
              </w:rPr>
              <w:t>worklist</w:t>
            </w:r>
            <w:r>
              <w:rPr>
                <w:rFonts w:hint="eastAsia" w:ascii="宋体" w:hAnsi="宋体" w:eastAsia="宋体"/>
                <w:szCs w:val="21"/>
              </w:rPr>
              <w:t>）等功能</w:t>
            </w:r>
          </w:p>
        </w:tc>
        <w:tc>
          <w:tcPr>
            <w:tcW w:w="5083" w:type="dxa"/>
            <w:noWrap w:val="0"/>
            <w:vAlign w:val="top"/>
          </w:tcPr>
          <w:p>
            <w:pPr>
              <w:rPr>
                <w:rFonts w:ascii="宋体" w:hAnsi="宋体" w:eastAsia="宋体"/>
                <w:szCs w:val="21"/>
              </w:rPr>
            </w:pPr>
            <w:r>
              <w:rPr>
                <w:rFonts w:hint="eastAsia" w:ascii="宋体" w:hAnsi="宋体" w:eastAsia="宋体"/>
                <w:szCs w:val="21"/>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rPr>
            </w:pPr>
            <w:r>
              <w:rPr>
                <w:rFonts w:hint="eastAsia" w:ascii="宋体" w:hAnsi="宋体" w:eastAsia="宋体"/>
                <w:szCs w:val="21"/>
              </w:rPr>
              <w:t>6.12</w:t>
            </w:r>
          </w:p>
        </w:tc>
        <w:tc>
          <w:tcPr>
            <w:tcW w:w="2679" w:type="dxa"/>
            <w:gridSpan w:val="2"/>
            <w:noWrap w:val="0"/>
            <w:vAlign w:val="top"/>
          </w:tcPr>
          <w:p>
            <w:pPr>
              <w:rPr>
                <w:rFonts w:ascii="宋体" w:hAnsi="宋体" w:eastAsia="宋体"/>
                <w:szCs w:val="21"/>
              </w:rPr>
            </w:pPr>
            <w:r>
              <w:rPr>
                <w:rFonts w:hint="eastAsia" w:ascii="宋体" w:hAnsi="宋体" w:eastAsia="宋体"/>
                <w:szCs w:val="21"/>
              </w:rPr>
              <w:t>激光相机接口</w:t>
            </w:r>
          </w:p>
        </w:tc>
        <w:tc>
          <w:tcPr>
            <w:tcW w:w="5083" w:type="dxa"/>
            <w:noWrap w:val="0"/>
            <w:vAlign w:val="top"/>
          </w:tcPr>
          <w:p>
            <w:pPr>
              <w:rPr>
                <w:rFonts w:ascii="宋体" w:hAnsi="宋体" w:eastAsia="宋体"/>
                <w:szCs w:val="21"/>
              </w:rPr>
            </w:pPr>
            <w:r>
              <w:rPr>
                <w:rFonts w:hint="eastAsia" w:ascii="宋体" w:hAnsi="宋体" w:eastAsia="宋体"/>
                <w:szCs w:val="21"/>
              </w:rPr>
              <w:t>DICOM3.0接口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rPr>
            </w:pPr>
            <w:r>
              <w:rPr>
                <w:rFonts w:hint="eastAsia" w:ascii="宋体" w:hAnsi="宋体" w:eastAsia="宋体"/>
                <w:szCs w:val="21"/>
              </w:rPr>
              <w:t>6.13</w:t>
            </w:r>
          </w:p>
        </w:tc>
        <w:tc>
          <w:tcPr>
            <w:tcW w:w="2679" w:type="dxa"/>
            <w:gridSpan w:val="2"/>
            <w:noWrap w:val="0"/>
            <w:vAlign w:val="top"/>
          </w:tcPr>
          <w:p>
            <w:pPr>
              <w:rPr>
                <w:rFonts w:ascii="宋体" w:hAnsi="宋体" w:eastAsia="宋体"/>
                <w:szCs w:val="21"/>
              </w:rPr>
            </w:pPr>
            <w:r>
              <w:rPr>
                <w:rFonts w:hint="eastAsia" w:ascii="宋体" w:hAnsi="宋体" w:eastAsia="宋体"/>
                <w:szCs w:val="21"/>
              </w:rPr>
              <w:t>自动照相技术</w:t>
            </w:r>
          </w:p>
        </w:tc>
        <w:tc>
          <w:tcPr>
            <w:tcW w:w="5083" w:type="dxa"/>
            <w:noWrap w:val="0"/>
            <w:vAlign w:val="top"/>
          </w:tcPr>
          <w:p>
            <w:pPr>
              <w:rPr>
                <w:rFonts w:ascii="宋体" w:hAnsi="宋体" w:eastAsia="宋体"/>
                <w:szCs w:val="21"/>
              </w:rPr>
            </w:pPr>
            <w:r>
              <w:rPr>
                <w:rFonts w:hint="eastAsia" w:ascii="宋体" w:hAnsi="宋体" w:eastAsia="宋体"/>
                <w:szCs w:val="21"/>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rPr>
            </w:pPr>
            <w:r>
              <w:rPr>
                <w:rFonts w:hint="eastAsia" w:ascii="宋体" w:hAnsi="宋体" w:eastAsia="宋体"/>
                <w:szCs w:val="21"/>
              </w:rPr>
              <w:t>6.14</w:t>
            </w:r>
          </w:p>
        </w:tc>
        <w:tc>
          <w:tcPr>
            <w:tcW w:w="2679" w:type="dxa"/>
            <w:gridSpan w:val="2"/>
            <w:noWrap w:val="0"/>
            <w:vAlign w:val="top"/>
          </w:tcPr>
          <w:p>
            <w:pPr>
              <w:rPr>
                <w:rFonts w:ascii="宋体" w:hAnsi="宋体" w:eastAsia="宋体"/>
                <w:szCs w:val="21"/>
              </w:rPr>
            </w:pPr>
            <w:r>
              <w:rPr>
                <w:rFonts w:hint="eastAsia" w:ascii="宋体" w:hAnsi="宋体" w:eastAsia="宋体"/>
                <w:szCs w:val="21"/>
              </w:rPr>
              <w:t>自动语音系统及双向语音传输</w:t>
            </w:r>
          </w:p>
        </w:tc>
        <w:tc>
          <w:tcPr>
            <w:tcW w:w="5083" w:type="dxa"/>
            <w:noWrap w:val="0"/>
            <w:vAlign w:val="top"/>
          </w:tcPr>
          <w:p>
            <w:pPr>
              <w:rPr>
                <w:rFonts w:ascii="宋体" w:hAnsi="宋体" w:eastAsia="宋体"/>
                <w:szCs w:val="21"/>
              </w:rPr>
            </w:pPr>
            <w:r>
              <w:rPr>
                <w:rFonts w:hint="eastAsia" w:ascii="宋体" w:hAnsi="宋体" w:eastAsia="宋体"/>
                <w:szCs w:val="21"/>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7</w:t>
            </w:r>
          </w:p>
        </w:tc>
        <w:tc>
          <w:tcPr>
            <w:tcW w:w="7762" w:type="dxa"/>
            <w:gridSpan w:val="3"/>
            <w:noWrap w:val="0"/>
            <w:vAlign w:val="top"/>
          </w:tcPr>
          <w:p>
            <w:pPr>
              <w:jc w:val="left"/>
              <w:rPr>
                <w:rFonts w:ascii="宋体" w:hAnsi="宋体" w:eastAsia="宋体"/>
                <w:szCs w:val="21"/>
              </w:rPr>
            </w:pPr>
            <w:r>
              <w:rPr>
                <w:rFonts w:hint="eastAsia" w:ascii="宋体" w:hAnsi="宋体" w:eastAsia="宋体"/>
                <w:szCs w:val="21"/>
              </w:rPr>
              <w:t>扫描参数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7.1</w:t>
            </w:r>
          </w:p>
        </w:tc>
        <w:tc>
          <w:tcPr>
            <w:tcW w:w="2576" w:type="dxa"/>
            <w:noWrap w:val="0"/>
            <w:vAlign w:val="top"/>
          </w:tcPr>
          <w:p>
            <w:pPr>
              <w:rPr>
                <w:rFonts w:ascii="宋体" w:hAnsi="宋体" w:eastAsia="宋体"/>
                <w:szCs w:val="21"/>
              </w:rPr>
            </w:pPr>
            <w:r>
              <w:rPr>
                <w:rFonts w:hint="eastAsia" w:ascii="宋体" w:hAnsi="宋体" w:eastAsia="宋体"/>
                <w:szCs w:val="21"/>
              </w:rPr>
              <w:t>扫描时间</w:t>
            </w:r>
          </w:p>
        </w:tc>
        <w:tc>
          <w:tcPr>
            <w:tcW w:w="5186" w:type="dxa"/>
            <w:gridSpan w:val="2"/>
            <w:noWrap w:val="0"/>
            <w:vAlign w:val="top"/>
          </w:tcPr>
          <w:p>
            <w:pPr>
              <w:rPr>
                <w:rFonts w:ascii="宋体" w:hAnsi="宋体" w:eastAsia="宋体"/>
                <w:szCs w:val="21"/>
              </w:rPr>
            </w:pPr>
            <w:r>
              <w:rPr>
                <w:rFonts w:hint="eastAsia" w:ascii="宋体" w:hAnsi="宋体" w:eastAsia="宋体"/>
                <w:szCs w:val="21"/>
              </w:rPr>
              <w:t>≤0.8s/360度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7.2</w:t>
            </w:r>
          </w:p>
        </w:tc>
        <w:tc>
          <w:tcPr>
            <w:tcW w:w="2576" w:type="dxa"/>
            <w:noWrap w:val="0"/>
            <w:vAlign w:val="top"/>
          </w:tcPr>
          <w:p>
            <w:pPr>
              <w:rPr>
                <w:rFonts w:ascii="宋体" w:hAnsi="宋体" w:eastAsia="宋体"/>
                <w:szCs w:val="21"/>
              </w:rPr>
            </w:pPr>
            <w:r>
              <w:rPr>
                <w:rFonts w:hint="eastAsia" w:ascii="宋体" w:hAnsi="宋体" w:eastAsia="宋体"/>
                <w:szCs w:val="21"/>
              </w:rPr>
              <w:t>最薄探测器物理厚度</w:t>
            </w:r>
          </w:p>
        </w:tc>
        <w:tc>
          <w:tcPr>
            <w:tcW w:w="5186" w:type="dxa"/>
            <w:gridSpan w:val="2"/>
            <w:noWrap w:val="0"/>
            <w:vAlign w:val="top"/>
          </w:tcPr>
          <w:p>
            <w:pPr>
              <w:rPr>
                <w:rFonts w:ascii="宋体" w:hAnsi="宋体" w:eastAsia="宋体"/>
                <w:szCs w:val="21"/>
              </w:rPr>
            </w:pPr>
            <w:r>
              <w:rPr>
                <w:rFonts w:hint="eastAsia" w:ascii="宋体" w:hAnsi="宋体" w:eastAsia="宋体"/>
                <w:szCs w:val="21"/>
              </w:rPr>
              <w:t xml:space="preserve">≤0.7mm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7.3</w:t>
            </w:r>
          </w:p>
        </w:tc>
        <w:tc>
          <w:tcPr>
            <w:tcW w:w="2576" w:type="dxa"/>
            <w:noWrap w:val="0"/>
            <w:vAlign w:val="top"/>
          </w:tcPr>
          <w:p>
            <w:pPr>
              <w:rPr>
                <w:rFonts w:ascii="宋体" w:hAnsi="宋体" w:eastAsia="宋体"/>
                <w:szCs w:val="21"/>
              </w:rPr>
            </w:pPr>
            <w:r>
              <w:rPr>
                <w:rFonts w:hint="eastAsia" w:ascii="宋体" w:hAnsi="宋体" w:eastAsia="宋体"/>
                <w:szCs w:val="21"/>
              </w:rPr>
              <w:t>图像重建时间</w:t>
            </w:r>
          </w:p>
        </w:tc>
        <w:tc>
          <w:tcPr>
            <w:tcW w:w="5186" w:type="dxa"/>
            <w:gridSpan w:val="2"/>
            <w:noWrap w:val="0"/>
            <w:vAlign w:val="top"/>
          </w:tcPr>
          <w:p>
            <w:pPr>
              <w:rPr>
                <w:rFonts w:ascii="宋体" w:hAnsi="宋体" w:eastAsia="宋体"/>
                <w:szCs w:val="21"/>
              </w:rPr>
            </w:pPr>
            <w:r>
              <w:rPr>
                <w:rFonts w:hint="eastAsia" w:ascii="宋体" w:hAnsi="宋体" w:eastAsia="宋体"/>
                <w:szCs w:val="21"/>
              </w:rPr>
              <w:t>≥13幅/秒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7.4</w:t>
            </w:r>
          </w:p>
        </w:tc>
        <w:tc>
          <w:tcPr>
            <w:tcW w:w="2576" w:type="dxa"/>
            <w:noWrap w:val="0"/>
            <w:vAlign w:val="top"/>
          </w:tcPr>
          <w:p>
            <w:pPr>
              <w:rPr>
                <w:rFonts w:ascii="宋体" w:hAnsi="宋体" w:eastAsia="宋体"/>
                <w:szCs w:val="21"/>
              </w:rPr>
            </w:pPr>
            <w:r>
              <w:rPr>
                <w:rFonts w:hint="eastAsia" w:ascii="宋体" w:hAnsi="宋体" w:eastAsia="宋体"/>
                <w:szCs w:val="21"/>
              </w:rPr>
              <w:t>扫描视野</w:t>
            </w:r>
          </w:p>
        </w:tc>
        <w:tc>
          <w:tcPr>
            <w:tcW w:w="5186" w:type="dxa"/>
            <w:gridSpan w:val="2"/>
            <w:noWrap w:val="0"/>
            <w:vAlign w:val="top"/>
          </w:tcPr>
          <w:p>
            <w:pPr>
              <w:rPr>
                <w:rFonts w:ascii="宋体" w:hAnsi="宋体" w:eastAsia="宋体"/>
                <w:szCs w:val="21"/>
              </w:rPr>
            </w:pPr>
            <w:r>
              <w:rPr>
                <w:rFonts w:hint="eastAsia" w:ascii="宋体" w:hAnsi="宋体" w:eastAsia="宋体"/>
                <w:szCs w:val="21"/>
              </w:rPr>
              <w:t>≥50cm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7.5</w:t>
            </w:r>
          </w:p>
        </w:tc>
        <w:tc>
          <w:tcPr>
            <w:tcW w:w="2576" w:type="dxa"/>
            <w:noWrap w:val="0"/>
            <w:vAlign w:val="top"/>
          </w:tcPr>
          <w:p>
            <w:pPr>
              <w:rPr>
                <w:rFonts w:ascii="宋体" w:hAnsi="宋体" w:eastAsia="宋体"/>
                <w:szCs w:val="21"/>
              </w:rPr>
            </w:pPr>
            <w:r>
              <w:rPr>
                <w:rFonts w:hint="eastAsia" w:ascii="宋体" w:hAnsi="宋体" w:eastAsia="宋体"/>
                <w:szCs w:val="21"/>
              </w:rPr>
              <w:t>显示视野范围</w:t>
            </w:r>
          </w:p>
        </w:tc>
        <w:tc>
          <w:tcPr>
            <w:tcW w:w="5186" w:type="dxa"/>
            <w:gridSpan w:val="2"/>
            <w:noWrap w:val="0"/>
            <w:vAlign w:val="top"/>
          </w:tcPr>
          <w:p>
            <w:pPr>
              <w:rPr>
                <w:rFonts w:ascii="宋体" w:hAnsi="宋体" w:eastAsia="宋体"/>
                <w:szCs w:val="21"/>
              </w:rPr>
            </w:pPr>
            <w:r>
              <w:rPr>
                <w:rFonts w:hint="eastAsia" w:ascii="宋体" w:hAnsi="宋体" w:eastAsia="宋体"/>
                <w:szCs w:val="21"/>
              </w:rPr>
              <w:t>≥</w:t>
            </w:r>
            <w:r>
              <w:rPr>
                <w:rFonts w:ascii="宋体" w:hAnsi="宋体" w:eastAsia="宋体"/>
                <w:szCs w:val="21"/>
              </w:rPr>
              <w:t>5cm~</w:t>
            </w:r>
            <w:r>
              <w:rPr>
                <w:rFonts w:hint="eastAsia" w:ascii="宋体" w:hAnsi="宋体" w:eastAsia="宋体"/>
                <w:szCs w:val="21"/>
              </w:rPr>
              <w:t>50cm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7.6</w:t>
            </w:r>
          </w:p>
        </w:tc>
        <w:tc>
          <w:tcPr>
            <w:tcW w:w="2576" w:type="dxa"/>
            <w:noWrap w:val="0"/>
            <w:vAlign w:val="top"/>
          </w:tcPr>
          <w:p>
            <w:pPr>
              <w:rPr>
                <w:rFonts w:ascii="宋体" w:hAnsi="宋体" w:eastAsia="宋体"/>
                <w:szCs w:val="21"/>
              </w:rPr>
            </w:pPr>
            <w:r>
              <w:rPr>
                <w:rFonts w:hint="eastAsia" w:ascii="宋体" w:hAnsi="宋体" w:eastAsia="宋体"/>
                <w:szCs w:val="21"/>
              </w:rPr>
              <w:t>定位像方向</w:t>
            </w:r>
          </w:p>
        </w:tc>
        <w:tc>
          <w:tcPr>
            <w:tcW w:w="5186" w:type="dxa"/>
            <w:gridSpan w:val="2"/>
            <w:noWrap w:val="0"/>
            <w:vAlign w:val="top"/>
          </w:tcPr>
          <w:p>
            <w:pPr>
              <w:rPr>
                <w:rFonts w:ascii="宋体" w:hAnsi="宋体" w:eastAsia="宋体"/>
                <w:szCs w:val="21"/>
              </w:rPr>
            </w:pPr>
            <w:r>
              <w:rPr>
                <w:rFonts w:hint="eastAsia" w:ascii="宋体" w:hAnsi="宋体" w:eastAsia="宋体"/>
                <w:szCs w:val="21"/>
              </w:rPr>
              <w:t>后前、前后、左右侧位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7.7</w:t>
            </w:r>
          </w:p>
        </w:tc>
        <w:tc>
          <w:tcPr>
            <w:tcW w:w="2576" w:type="dxa"/>
            <w:noWrap w:val="0"/>
            <w:vAlign w:val="top"/>
          </w:tcPr>
          <w:p>
            <w:pPr>
              <w:rPr>
                <w:rFonts w:ascii="宋体" w:hAnsi="宋体" w:eastAsia="宋体"/>
                <w:szCs w:val="21"/>
              </w:rPr>
            </w:pPr>
            <w:r>
              <w:rPr>
                <w:rFonts w:hint="eastAsia" w:ascii="宋体" w:hAnsi="宋体" w:eastAsia="宋体"/>
                <w:szCs w:val="21"/>
              </w:rPr>
              <w:t>定位扫描长度</w:t>
            </w:r>
          </w:p>
        </w:tc>
        <w:tc>
          <w:tcPr>
            <w:tcW w:w="5186" w:type="dxa"/>
            <w:gridSpan w:val="2"/>
            <w:noWrap w:val="0"/>
            <w:vAlign w:val="top"/>
          </w:tcPr>
          <w:p>
            <w:pPr>
              <w:rPr>
                <w:rFonts w:ascii="宋体" w:hAnsi="宋体" w:eastAsia="宋体"/>
                <w:szCs w:val="21"/>
              </w:rPr>
            </w:pPr>
            <w:r>
              <w:rPr>
                <w:rFonts w:hint="eastAsia" w:ascii="宋体" w:hAnsi="宋体" w:eastAsia="宋体"/>
                <w:szCs w:val="21"/>
              </w:rPr>
              <w:t>≥120cm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7.8</w:t>
            </w:r>
          </w:p>
        </w:tc>
        <w:tc>
          <w:tcPr>
            <w:tcW w:w="2576" w:type="dxa"/>
            <w:noWrap w:val="0"/>
            <w:vAlign w:val="top"/>
          </w:tcPr>
          <w:p>
            <w:pPr>
              <w:rPr>
                <w:rFonts w:ascii="宋体" w:hAnsi="宋体" w:eastAsia="宋体"/>
                <w:szCs w:val="21"/>
              </w:rPr>
            </w:pPr>
            <w:r>
              <w:rPr>
                <w:rFonts w:hint="eastAsia" w:ascii="宋体" w:hAnsi="宋体" w:eastAsia="宋体"/>
                <w:szCs w:val="21"/>
              </w:rPr>
              <w:t>最长连续螺旋扫描时间</w:t>
            </w:r>
          </w:p>
        </w:tc>
        <w:tc>
          <w:tcPr>
            <w:tcW w:w="5186" w:type="dxa"/>
            <w:gridSpan w:val="2"/>
            <w:noWrap w:val="0"/>
            <w:vAlign w:val="top"/>
          </w:tcPr>
          <w:p>
            <w:pPr>
              <w:rPr>
                <w:rFonts w:ascii="宋体" w:hAnsi="宋体" w:eastAsia="宋体"/>
                <w:szCs w:val="21"/>
              </w:rPr>
            </w:pPr>
            <w:r>
              <w:rPr>
                <w:rFonts w:hint="eastAsia" w:ascii="宋体" w:hAnsi="宋体" w:eastAsia="宋体"/>
                <w:szCs w:val="21"/>
              </w:rPr>
              <w:t>≥300秒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7.9</w:t>
            </w:r>
          </w:p>
        </w:tc>
        <w:tc>
          <w:tcPr>
            <w:tcW w:w="2576" w:type="dxa"/>
            <w:noWrap w:val="0"/>
            <w:vAlign w:val="top"/>
          </w:tcPr>
          <w:p>
            <w:pPr>
              <w:rPr>
                <w:rFonts w:ascii="宋体" w:hAnsi="宋体" w:eastAsia="宋体"/>
                <w:szCs w:val="21"/>
              </w:rPr>
            </w:pPr>
            <w:r>
              <w:rPr>
                <w:rFonts w:hint="eastAsia" w:ascii="宋体" w:hAnsi="宋体" w:eastAsia="宋体"/>
                <w:szCs w:val="21"/>
              </w:rPr>
              <w:t>最大连续扫描范围</w:t>
            </w:r>
          </w:p>
        </w:tc>
        <w:tc>
          <w:tcPr>
            <w:tcW w:w="5186" w:type="dxa"/>
            <w:gridSpan w:val="2"/>
            <w:noWrap w:val="0"/>
            <w:vAlign w:val="top"/>
          </w:tcPr>
          <w:p>
            <w:pPr>
              <w:rPr>
                <w:rFonts w:ascii="宋体" w:hAnsi="宋体" w:eastAsia="宋体"/>
                <w:szCs w:val="21"/>
              </w:rPr>
            </w:pPr>
            <w:r>
              <w:rPr>
                <w:rFonts w:hint="eastAsia" w:ascii="宋体" w:hAnsi="宋体" w:eastAsia="宋体"/>
                <w:szCs w:val="21"/>
              </w:rPr>
              <w:t>≥120cm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7.10</w:t>
            </w:r>
          </w:p>
        </w:tc>
        <w:tc>
          <w:tcPr>
            <w:tcW w:w="2576" w:type="dxa"/>
            <w:noWrap w:val="0"/>
            <w:vAlign w:val="top"/>
          </w:tcPr>
          <w:p>
            <w:pPr>
              <w:rPr>
                <w:rFonts w:ascii="宋体" w:hAnsi="宋体" w:eastAsia="宋体"/>
                <w:szCs w:val="21"/>
              </w:rPr>
            </w:pPr>
            <w:r>
              <w:rPr>
                <w:rFonts w:hint="eastAsia" w:ascii="宋体" w:hAnsi="宋体" w:eastAsia="宋体"/>
                <w:szCs w:val="21"/>
              </w:rPr>
              <w:t>螺距连续可调</w:t>
            </w:r>
          </w:p>
        </w:tc>
        <w:tc>
          <w:tcPr>
            <w:tcW w:w="5186" w:type="dxa"/>
            <w:gridSpan w:val="2"/>
            <w:noWrap w:val="0"/>
            <w:vAlign w:val="top"/>
          </w:tcPr>
          <w:p>
            <w:pPr>
              <w:rPr>
                <w:rFonts w:ascii="宋体" w:hAnsi="宋体" w:eastAsia="宋体"/>
                <w:szCs w:val="21"/>
              </w:rPr>
            </w:pPr>
            <w:r>
              <w:rPr>
                <w:rFonts w:hint="eastAsia" w:ascii="宋体" w:hAnsi="宋体" w:eastAsia="宋体"/>
                <w:szCs w:val="21"/>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7.11</w:t>
            </w:r>
          </w:p>
        </w:tc>
        <w:tc>
          <w:tcPr>
            <w:tcW w:w="2576" w:type="dxa"/>
            <w:noWrap w:val="0"/>
            <w:vAlign w:val="top"/>
          </w:tcPr>
          <w:p>
            <w:pPr>
              <w:rPr>
                <w:rFonts w:ascii="宋体" w:hAnsi="宋体" w:eastAsia="宋体" w:cs="Arial"/>
                <w:szCs w:val="21"/>
              </w:rPr>
            </w:pPr>
            <w:r>
              <w:rPr>
                <w:rFonts w:hint="eastAsia" w:ascii="宋体" w:hAnsi="宋体" w:eastAsia="宋体" w:cs="Arial"/>
                <w:szCs w:val="21"/>
              </w:rPr>
              <w:t>最大螺距</w:t>
            </w:r>
          </w:p>
        </w:tc>
        <w:tc>
          <w:tcPr>
            <w:tcW w:w="5186" w:type="dxa"/>
            <w:gridSpan w:val="2"/>
            <w:noWrap w:val="0"/>
            <w:vAlign w:val="top"/>
          </w:tcPr>
          <w:p>
            <w:pPr>
              <w:rPr>
                <w:rFonts w:ascii="宋体" w:hAnsi="宋体" w:eastAsia="宋体"/>
                <w:szCs w:val="21"/>
              </w:rPr>
            </w:pPr>
            <w:r>
              <w:rPr>
                <w:rFonts w:hint="eastAsia" w:ascii="宋体" w:hAnsi="宋体" w:eastAsia="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7</w:t>
            </w:r>
            <w:r>
              <w:rPr>
                <w:rFonts w:ascii="宋体" w:hAnsi="宋体" w:eastAsia="宋体"/>
                <w:szCs w:val="21"/>
              </w:rPr>
              <w:t>.1</w:t>
            </w:r>
            <w:r>
              <w:rPr>
                <w:rFonts w:hint="eastAsia" w:ascii="宋体" w:hAnsi="宋体" w:eastAsia="宋体"/>
                <w:szCs w:val="21"/>
              </w:rPr>
              <w:t>2</w:t>
            </w:r>
            <w:r>
              <w:rPr>
                <w:rFonts w:hint="eastAsia" w:ascii="宋体" w:hAnsi="宋体" w:eastAsia="宋体" w:cs="宋体"/>
                <w:szCs w:val="21"/>
              </w:rPr>
              <w:t>★</w:t>
            </w:r>
          </w:p>
        </w:tc>
        <w:tc>
          <w:tcPr>
            <w:tcW w:w="2576" w:type="dxa"/>
            <w:noWrap w:val="0"/>
            <w:vAlign w:val="top"/>
          </w:tcPr>
          <w:p>
            <w:pPr>
              <w:rPr>
                <w:rFonts w:ascii="宋体" w:hAnsi="宋体" w:eastAsia="宋体"/>
                <w:szCs w:val="21"/>
              </w:rPr>
            </w:pPr>
            <w:r>
              <w:rPr>
                <w:rFonts w:hint="eastAsia" w:ascii="宋体" w:hAnsi="宋体" w:eastAsia="宋体" w:cs="Arial"/>
                <w:szCs w:val="21"/>
              </w:rPr>
              <w:t>具备FDA认证迭代技术</w:t>
            </w:r>
          </w:p>
        </w:tc>
        <w:tc>
          <w:tcPr>
            <w:tcW w:w="5186" w:type="dxa"/>
            <w:gridSpan w:val="2"/>
            <w:noWrap w:val="0"/>
            <w:vAlign w:val="top"/>
          </w:tcPr>
          <w:p>
            <w:pPr>
              <w:rPr>
                <w:rFonts w:ascii="宋体" w:hAnsi="宋体" w:eastAsia="宋体"/>
                <w:szCs w:val="21"/>
              </w:rPr>
            </w:pPr>
            <w:r>
              <w:rPr>
                <w:rFonts w:hint="eastAsia" w:ascii="宋体" w:hAnsi="宋体" w:eastAsia="宋体"/>
                <w:szCs w:val="21"/>
              </w:rPr>
              <w:t>提供FDA认证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8</w:t>
            </w:r>
          </w:p>
        </w:tc>
        <w:tc>
          <w:tcPr>
            <w:tcW w:w="7762" w:type="dxa"/>
            <w:gridSpan w:val="3"/>
            <w:noWrap w:val="0"/>
            <w:vAlign w:val="top"/>
          </w:tcPr>
          <w:p>
            <w:pPr>
              <w:rPr>
                <w:rFonts w:ascii="宋体" w:hAnsi="宋体" w:eastAsia="宋体"/>
                <w:szCs w:val="21"/>
              </w:rPr>
            </w:pPr>
            <w:r>
              <w:rPr>
                <w:rFonts w:hint="eastAsia" w:ascii="宋体" w:hAnsi="宋体" w:eastAsia="宋体"/>
                <w:szCs w:val="21"/>
              </w:rPr>
              <w:t>图像质量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8.1</w:t>
            </w:r>
          </w:p>
        </w:tc>
        <w:tc>
          <w:tcPr>
            <w:tcW w:w="2576" w:type="dxa"/>
            <w:noWrap w:val="0"/>
            <w:vAlign w:val="top"/>
          </w:tcPr>
          <w:p>
            <w:pPr>
              <w:rPr>
                <w:rFonts w:ascii="宋体" w:hAnsi="宋体" w:eastAsia="宋体"/>
                <w:szCs w:val="21"/>
              </w:rPr>
            </w:pPr>
            <w:r>
              <w:rPr>
                <w:rFonts w:hint="eastAsia" w:ascii="宋体" w:hAnsi="宋体" w:eastAsia="宋体"/>
                <w:szCs w:val="21"/>
              </w:rPr>
              <w:t>可视空间分辨率10%MTF</w:t>
            </w:r>
          </w:p>
        </w:tc>
        <w:tc>
          <w:tcPr>
            <w:tcW w:w="5186" w:type="dxa"/>
            <w:gridSpan w:val="2"/>
            <w:noWrap w:val="0"/>
            <w:vAlign w:val="top"/>
          </w:tcPr>
          <w:p>
            <w:pPr>
              <w:rPr>
                <w:rFonts w:ascii="宋体" w:hAnsi="宋体" w:eastAsia="宋体"/>
                <w:color w:val="FF0000"/>
                <w:szCs w:val="21"/>
              </w:rPr>
            </w:pPr>
            <w:r>
              <w:rPr>
                <w:rFonts w:hint="eastAsia" w:ascii="宋体" w:hAnsi="宋体" w:eastAsia="宋体"/>
                <w:szCs w:val="21"/>
              </w:rPr>
              <w:t>≥14.5 LP/CM（X-Y轴）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rPr>
            </w:pPr>
            <w:r>
              <w:rPr>
                <w:rFonts w:hint="eastAsia" w:ascii="宋体" w:hAnsi="宋体" w:eastAsia="宋体"/>
                <w:szCs w:val="21"/>
              </w:rPr>
              <w:t>8.2</w:t>
            </w:r>
          </w:p>
        </w:tc>
        <w:tc>
          <w:tcPr>
            <w:tcW w:w="2576" w:type="dxa"/>
            <w:noWrap w:val="0"/>
            <w:vAlign w:val="top"/>
          </w:tcPr>
          <w:p>
            <w:pPr>
              <w:rPr>
                <w:rFonts w:ascii="宋体" w:hAnsi="宋体" w:eastAsia="宋体"/>
                <w:szCs w:val="21"/>
              </w:rPr>
            </w:pPr>
            <w:r>
              <w:rPr>
                <w:rFonts w:hint="eastAsia" w:ascii="宋体" w:hAnsi="宋体" w:eastAsia="宋体"/>
                <w:szCs w:val="21"/>
              </w:rPr>
              <w:t>可视空间分辨率50%MTF</w:t>
            </w:r>
          </w:p>
        </w:tc>
        <w:tc>
          <w:tcPr>
            <w:tcW w:w="5186" w:type="dxa"/>
            <w:gridSpan w:val="2"/>
            <w:noWrap w:val="0"/>
            <w:vAlign w:val="top"/>
          </w:tcPr>
          <w:p>
            <w:pPr>
              <w:rPr>
                <w:rFonts w:ascii="宋体" w:hAnsi="宋体" w:eastAsia="宋体"/>
                <w:szCs w:val="21"/>
              </w:rPr>
            </w:pPr>
            <w:r>
              <w:rPr>
                <w:rFonts w:hint="eastAsia" w:ascii="宋体" w:hAnsi="宋体" w:eastAsia="宋体"/>
                <w:szCs w:val="21"/>
              </w:rPr>
              <w:t>≥11.8 LP/CM（X-Y轴）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192" w:type="dxa"/>
            <w:noWrap w:val="0"/>
            <w:vAlign w:val="center"/>
          </w:tcPr>
          <w:p>
            <w:pPr>
              <w:jc w:val="center"/>
              <w:rPr>
                <w:rFonts w:ascii="宋体" w:hAnsi="宋体" w:eastAsia="宋体"/>
              </w:rPr>
            </w:pPr>
            <w:r>
              <w:rPr>
                <w:rFonts w:hint="eastAsia" w:ascii="宋体" w:hAnsi="宋体" w:eastAsia="宋体"/>
                <w:szCs w:val="21"/>
              </w:rPr>
              <w:t>8.3</w:t>
            </w:r>
          </w:p>
        </w:tc>
        <w:tc>
          <w:tcPr>
            <w:tcW w:w="2576" w:type="dxa"/>
            <w:noWrap w:val="0"/>
            <w:vAlign w:val="top"/>
          </w:tcPr>
          <w:p>
            <w:pPr>
              <w:rPr>
                <w:rFonts w:ascii="宋体" w:hAnsi="宋体" w:eastAsia="宋体"/>
                <w:szCs w:val="21"/>
              </w:rPr>
            </w:pPr>
            <w:r>
              <w:rPr>
                <w:rFonts w:hint="eastAsia" w:ascii="宋体" w:hAnsi="宋体" w:eastAsia="宋体"/>
                <w:szCs w:val="21"/>
              </w:rPr>
              <w:t>密度分辨率</w:t>
            </w:r>
          </w:p>
        </w:tc>
        <w:tc>
          <w:tcPr>
            <w:tcW w:w="5186" w:type="dxa"/>
            <w:gridSpan w:val="2"/>
            <w:noWrap w:val="0"/>
            <w:vAlign w:val="top"/>
          </w:tcPr>
          <w:p>
            <w:pPr>
              <w:rPr>
                <w:rFonts w:ascii="宋体" w:hAnsi="宋体" w:eastAsia="宋体"/>
                <w:szCs w:val="21"/>
              </w:rPr>
            </w:pPr>
            <w:r>
              <w:rPr>
                <w:rFonts w:hint="eastAsia" w:ascii="宋体" w:hAnsi="宋体" w:eastAsia="宋体"/>
                <w:szCs w:val="21"/>
              </w:rPr>
              <w:t>≤3</w:t>
            </w:r>
            <w:r>
              <w:rPr>
                <w:rFonts w:ascii="宋体" w:hAnsi="宋体" w:eastAsia="宋体"/>
                <w:szCs w:val="21"/>
              </w:rPr>
              <w:t>mm</w:t>
            </w:r>
            <w:r>
              <w:rPr>
                <w:rFonts w:hint="eastAsia" w:ascii="宋体" w:hAnsi="宋体" w:eastAsia="宋体"/>
                <w:szCs w:val="21"/>
              </w:rPr>
              <w:t>@3%（≤14 mGy,16 cm CATPHAN Phantom）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9</w:t>
            </w:r>
          </w:p>
        </w:tc>
        <w:tc>
          <w:tcPr>
            <w:tcW w:w="7762" w:type="dxa"/>
            <w:gridSpan w:val="3"/>
            <w:noWrap w:val="0"/>
            <w:vAlign w:val="top"/>
          </w:tcPr>
          <w:p>
            <w:pPr>
              <w:rPr>
                <w:rFonts w:ascii="宋体" w:hAnsi="宋体" w:eastAsia="宋体"/>
                <w:szCs w:val="21"/>
              </w:rPr>
            </w:pPr>
            <w:r>
              <w:rPr>
                <w:rFonts w:hint="eastAsia" w:ascii="宋体" w:hAnsi="宋体" w:eastAsia="宋体"/>
                <w:szCs w:val="21"/>
              </w:rPr>
              <w:t>临床应用功能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9.1</w:t>
            </w:r>
          </w:p>
        </w:tc>
        <w:tc>
          <w:tcPr>
            <w:tcW w:w="2576" w:type="dxa"/>
            <w:noWrap w:val="0"/>
            <w:vAlign w:val="top"/>
          </w:tcPr>
          <w:p>
            <w:pPr>
              <w:rPr>
                <w:rFonts w:ascii="宋体" w:hAnsi="宋体" w:eastAsia="宋体"/>
                <w:szCs w:val="21"/>
              </w:rPr>
            </w:pPr>
            <w:r>
              <w:rPr>
                <w:rFonts w:hint="eastAsia" w:ascii="宋体" w:hAnsi="宋体" w:eastAsia="宋体"/>
                <w:szCs w:val="21"/>
              </w:rPr>
              <w:t>自动检测扫描范围</w:t>
            </w:r>
          </w:p>
        </w:tc>
        <w:tc>
          <w:tcPr>
            <w:tcW w:w="5186" w:type="dxa"/>
            <w:gridSpan w:val="2"/>
            <w:noWrap w:val="0"/>
            <w:vAlign w:val="top"/>
          </w:tcPr>
          <w:p>
            <w:pPr>
              <w:rPr>
                <w:rFonts w:ascii="宋体" w:hAnsi="宋体" w:eastAsia="宋体"/>
                <w:szCs w:val="21"/>
              </w:rPr>
            </w:pPr>
            <w:r>
              <w:rPr>
                <w:rFonts w:hint="eastAsia" w:ascii="宋体" w:hAnsi="宋体" w:eastAsia="宋体"/>
                <w:szCs w:val="21"/>
              </w:rPr>
              <w:t>在扫描完成后系统自动检测扫描范围是否完整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9.2</w:t>
            </w:r>
          </w:p>
        </w:tc>
        <w:tc>
          <w:tcPr>
            <w:tcW w:w="2576" w:type="dxa"/>
            <w:noWrap w:val="0"/>
            <w:vAlign w:val="top"/>
          </w:tcPr>
          <w:p>
            <w:pPr>
              <w:rPr>
                <w:rFonts w:ascii="宋体" w:hAnsi="宋体" w:eastAsia="宋体"/>
                <w:szCs w:val="21"/>
              </w:rPr>
            </w:pPr>
            <w:r>
              <w:rPr>
                <w:rFonts w:hint="eastAsia" w:ascii="宋体" w:hAnsi="宋体" w:eastAsia="宋体"/>
                <w:szCs w:val="21"/>
              </w:rPr>
              <w:t>自动检测造影剂浓度</w:t>
            </w:r>
          </w:p>
        </w:tc>
        <w:tc>
          <w:tcPr>
            <w:tcW w:w="5186" w:type="dxa"/>
            <w:gridSpan w:val="2"/>
            <w:noWrap w:val="0"/>
            <w:vAlign w:val="top"/>
          </w:tcPr>
          <w:p>
            <w:pPr>
              <w:rPr>
                <w:rFonts w:ascii="宋体" w:hAnsi="宋体" w:eastAsia="宋体"/>
                <w:szCs w:val="21"/>
              </w:rPr>
            </w:pPr>
            <w:r>
              <w:rPr>
                <w:rFonts w:hint="eastAsia" w:ascii="宋体" w:hAnsi="宋体" w:eastAsia="宋体"/>
                <w:szCs w:val="21"/>
              </w:rPr>
              <w:t>在扫描完成后系统自动检测造影剂浓度是否达到诊断水平。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9.3</w:t>
            </w:r>
          </w:p>
        </w:tc>
        <w:tc>
          <w:tcPr>
            <w:tcW w:w="2576" w:type="dxa"/>
            <w:noWrap w:val="0"/>
            <w:vAlign w:val="top"/>
          </w:tcPr>
          <w:p>
            <w:pPr>
              <w:rPr>
                <w:rFonts w:ascii="宋体" w:hAnsi="宋体" w:eastAsia="宋体"/>
                <w:szCs w:val="21"/>
              </w:rPr>
            </w:pPr>
            <w:r>
              <w:rPr>
                <w:rFonts w:hint="eastAsia" w:ascii="宋体" w:hAnsi="宋体" w:eastAsia="宋体"/>
                <w:szCs w:val="21"/>
              </w:rPr>
              <w:t>多平面重建和曲面重建</w:t>
            </w:r>
          </w:p>
        </w:tc>
        <w:tc>
          <w:tcPr>
            <w:tcW w:w="5186" w:type="dxa"/>
            <w:gridSpan w:val="2"/>
            <w:noWrap w:val="0"/>
            <w:vAlign w:val="top"/>
          </w:tcPr>
          <w:p>
            <w:pPr>
              <w:rPr>
                <w:rFonts w:ascii="宋体" w:hAnsi="宋体" w:eastAsia="宋体"/>
                <w:szCs w:val="21"/>
              </w:rPr>
            </w:pPr>
            <w:r>
              <w:rPr>
                <w:rFonts w:hint="eastAsia" w:ascii="宋体" w:hAnsi="宋体" w:eastAsia="宋体"/>
                <w:szCs w:val="21"/>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9.4</w:t>
            </w:r>
          </w:p>
        </w:tc>
        <w:tc>
          <w:tcPr>
            <w:tcW w:w="2576" w:type="dxa"/>
            <w:noWrap w:val="0"/>
            <w:vAlign w:val="top"/>
          </w:tcPr>
          <w:p>
            <w:pPr>
              <w:rPr>
                <w:rFonts w:ascii="宋体" w:hAnsi="宋体" w:eastAsia="宋体"/>
                <w:szCs w:val="21"/>
              </w:rPr>
            </w:pPr>
            <w:r>
              <w:rPr>
                <w:rFonts w:hint="eastAsia" w:ascii="宋体" w:hAnsi="宋体" w:eastAsia="宋体"/>
                <w:szCs w:val="21"/>
              </w:rPr>
              <w:t>最大密度投影</w:t>
            </w:r>
          </w:p>
        </w:tc>
        <w:tc>
          <w:tcPr>
            <w:tcW w:w="5186" w:type="dxa"/>
            <w:gridSpan w:val="2"/>
            <w:noWrap w:val="0"/>
            <w:vAlign w:val="top"/>
          </w:tcPr>
          <w:p>
            <w:pPr>
              <w:rPr>
                <w:rFonts w:ascii="宋体" w:hAnsi="宋体" w:eastAsia="宋体"/>
                <w:szCs w:val="21"/>
              </w:rPr>
            </w:pPr>
            <w:r>
              <w:rPr>
                <w:rFonts w:hint="eastAsia" w:ascii="宋体" w:hAnsi="宋体" w:eastAsia="宋体"/>
                <w:szCs w:val="21"/>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9.5</w:t>
            </w:r>
          </w:p>
        </w:tc>
        <w:tc>
          <w:tcPr>
            <w:tcW w:w="2576" w:type="dxa"/>
            <w:noWrap w:val="0"/>
            <w:vAlign w:val="top"/>
          </w:tcPr>
          <w:p>
            <w:pPr>
              <w:rPr>
                <w:rFonts w:ascii="宋体" w:hAnsi="宋体" w:eastAsia="宋体"/>
                <w:szCs w:val="21"/>
              </w:rPr>
            </w:pPr>
            <w:r>
              <w:rPr>
                <w:rFonts w:hint="eastAsia" w:ascii="宋体" w:hAnsi="宋体" w:eastAsia="宋体"/>
                <w:szCs w:val="21"/>
              </w:rPr>
              <w:t>最小密度投影</w:t>
            </w:r>
          </w:p>
        </w:tc>
        <w:tc>
          <w:tcPr>
            <w:tcW w:w="5186" w:type="dxa"/>
            <w:gridSpan w:val="2"/>
            <w:noWrap w:val="0"/>
            <w:vAlign w:val="top"/>
          </w:tcPr>
          <w:p>
            <w:pPr>
              <w:rPr>
                <w:rFonts w:ascii="宋体" w:hAnsi="宋体" w:eastAsia="宋体"/>
                <w:szCs w:val="21"/>
              </w:rPr>
            </w:pPr>
            <w:r>
              <w:rPr>
                <w:rFonts w:hint="eastAsia" w:ascii="宋体" w:hAnsi="宋体" w:eastAsia="宋体"/>
                <w:szCs w:val="21"/>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9.6</w:t>
            </w:r>
          </w:p>
        </w:tc>
        <w:tc>
          <w:tcPr>
            <w:tcW w:w="2576" w:type="dxa"/>
            <w:noWrap w:val="0"/>
            <w:vAlign w:val="top"/>
          </w:tcPr>
          <w:p>
            <w:pPr>
              <w:rPr>
                <w:rFonts w:ascii="宋体" w:hAnsi="宋体" w:eastAsia="宋体"/>
                <w:szCs w:val="21"/>
              </w:rPr>
            </w:pPr>
            <w:r>
              <w:rPr>
                <w:rFonts w:hint="eastAsia" w:ascii="宋体" w:hAnsi="宋体" w:eastAsia="宋体"/>
                <w:szCs w:val="21"/>
              </w:rPr>
              <w:t>高级容积漫游VRT</w:t>
            </w:r>
          </w:p>
        </w:tc>
        <w:tc>
          <w:tcPr>
            <w:tcW w:w="5186" w:type="dxa"/>
            <w:gridSpan w:val="2"/>
            <w:noWrap w:val="0"/>
            <w:vAlign w:val="top"/>
          </w:tcPr>
          <w:p>
            <w:pPr>
              <w:rPr>
                <w:rFonts w:ascii="宋体" w:hAnsi="宋体" w:eastAsia="宋体"/>
                <w:szCs w:val="21"/>
              </w:rPr>
            </w:pPr>
            <w:r>
              <w:rPr>
                <w:rFonts w:hint="eastAsia" w:ascii="宋体" w:hAnsi="宋体" w:eastAsia="宋体"/>
                <w:szCs w:val="21"/>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9.7</w:t>
            </w:r>
          </w:p>
        </w:tc>
        <w:tc>
          <w:tcPr>
            <w:tcW w:w="2576" w:type="dxa"/>
            <w:noWrap w:val="0"/>
            <w:vAlign w:val="top"/>
          </w:tcPr>
          <w:p>
            <w:pPr>
              <w:rPr>
                <w:rFonts w:ascii="宋体" w:hAnsi="宋体" w:eastAsia="宋体"/>
                <w:szCs w:val="21"/>
              </w:rPr>
            </w:pPr>
            <w:r>
              <w:rPr>
                <w:rFonts w:hint="eastAsia" w:ascii="宋体" w:hAnsi="宋体" w:eastAsia="宋体"/>
                <w:szCs w:val="21"/>
              </w:rPr>
              <w:t>实时自动造影剂跟踪(一次注射扫描)</w:t>
            </w:r>
          </w:p>
        </w:tc>
        <w:tc>
          <w:tcPr>
            <w:tcW w:w="5186" w:type="dxa"/>
            <w:gridSpan w:val="2"/>
            <w:noWrap w:val="0"/>
            <w:vAlign w:val="top"/>
          </w:tcPr>
          <w:p>
            <w:pPr>
              <w:rPr>
                <w:rFonts w:ascii="宋体" w:hAnsi="宋体" w:eastAsia="宋体"/>
                <w:szCs w:val="21"/>
              </w:rPr>
            </w:pPr>
            <w:r>
              <w:rPr>
                <w:rFonts w:hint="eastAsia" w:ascii="宋体" w:hAnsi="宋体" w:eastAsia="宋体"/>
                <w:szCs w:val="21"/>
              </w:rPr>
              <w:t>在血管内造影剂浓度达到设定值后控制台自动触发增强扫描。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9.8</w:t>
            </w:r>
          </w:p>
        </w:tc>
        <w:tc>
          <w:tcPr>
            <w:tcW w:w="2576" w:type="dxa"/>
            <w:noWrap w:val="0"/>
            <w:vAlign w:val="top"/>
          </w:tcPr>
          <w:p>
            <w:pPr>
              <w:rPr>
                <w:rFonts w:ascii="宋体" w:hAnsi="宋体" w:eastAsia="宋体"/>
                <w:szCs w:val="21"/>
              </w:rPr>
            </w:pPr>
            <w:r>
              <w:rPr>
                <w:rFonts w:hint="eastAsia" w:ascii="宋体" w:hAnsi="宋体" w:eastAsia="宋体"/>
                <w:szCs w:val="21"/>
              </w:rPr>
              <w:t>实时剂量调节软件</w:t>
            </w:r>
          </w:p>
        </w:tc>
        <w:tc>
          <w:tcPr>
            <w:tcW w:w="5186" w:type="dxa"/>
            <w:gridSpan w:val="2"/>
            <w:noWrap w:val="0"/>
            <w:vAlign w:val="top"/>
          </w:tcPr>
          <w:p>
            <w:pPr>
              <w:rPr>
                <w:rFonts w:ascii="宋体" w:hAnsi="宋体" w:eastAsia="宋体"/>
                <w:szCs w:val="21"/>
              </w:rPr>
            </w:pPr>
            <w:r>
              <w:rPr>
                <w:rFonts w:hint="eastAsia" w:ascii="宋体" w:hAnsi="宋体" w:eastAsia="宋体"/>
                <w:szCs w:val="21"/>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9.9</w:t>
            </w:r>
          </w:p>
        </w:tc>
        <w:tc>
          <w:tcPr>
            <w:tcW w:w="2576" w:type="dxa"/>
            <w:noWrap w:val="0"/>
            <w:vAlign w:val="top"/>
          </w:tcPr>
          <w:p>
            <w:pPr>
              <w:rPr>
                <w:rFonts w:ascii="宋体" w:hAnsi="宋体" w:eastAsia="宋体"/>
                <w:szCs w:val="21"/>
              </w:rPr>
            </w:pPr>
            <w:r>
              <w:rPr>
                <w:rFonts w:hint="eastAsia" w:ascii="宋体" w:hAnsi="宋体" w:eastAsia="宋体"/>
                <w:szCs w:val="21"/>
              </w:rPr>
              <w:t>低剂量肺扫描</w:t>
            </w:r>
          </w:p>
        </w:tc>
        <w:tc>
          <w:tcPr>
            <w:tcW w:w="5186" w:type="dxa"/>
            <w:gridSpan w:val="2"/>
            <w:noWrap w:val="0"/>
            <w:vAlign w:val="top"/>
          </w:tcPr>
          <w:p>
            <w:pPr>
              <w:rPr>
                <w:rFonts w:ascii="宋体" w:hAnsi="宋体" w:eastAsia="宋体"/>
                <w:szCs w:val="21"/>
              </w:rPr>
            </w:pPr>
            <w:r>
              <w:rPr>
                <w:rFonts w:hint="eastAsia" w:ascii="宋体" w:hAnsi="宋体" w:eastAsia="宋体"/>
                <w:szCs w:val="21"/>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9.10</w:t>
            </w:r>
          </w:p>
        </w:tc>
        <w:tc>
          <w:tcPr>
            <w:tcW w:w="2576" w:type="dxa"/>
            <w:noWrap w:val="0"/>
            <w:vAlign w:val="top"/>
          </w:tcPr>
          <w:p>
            <w:pPr>
              <w:rPr>
                <w:rFonts w:ascii="宋体" w:hAnsi="宋体" w:eastAsia="宋体"/>
                <w:szCs w:val="21"/>
              </w:rPr>
            </w:pPr>
            <w:r>
              <w:rPr>
                <w:rFonts w:hint="eastAsia" w:ascii="宋体" w:hAnsi="宋体" w:eastAsia="宋体"/>
                <w:szCs w:val="21"/>
              </w:rPr>
              <w:t>组织结节测量软件</w:t>
            </w:r>
          </w:p>
        </w:tc>
        <w:tc>
          <w:tcPr>
            <w:tcW w:w="5186" w:type="dxa"/>
            <w:gridSpan w:val="2"/>
            <w:noWrap w:val="0"/>
            <w:vAlign w:val="top"/>
          </w:tcPr>
          <w:p>
            <w:pPr>
              <w:rPr>
                <w:rFonts w:ascii="宋体" w:hAnsi="宋体" w:eastAsia="宋体"/>
                <w:szCs w:val="21"/>
              </w:rPr>
            </w:pPr>
            <w:r>
              <w:rPr>
                <w:rFonts w:hint="eastAsia" w:ascii="宋体" w:hAnsi="宋体" w:eastAsia="宋体"/>
                <w:szCs w:val="21"/>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9.11</w:t>
            </w:r>
          </w:p>
        </w:tc>
        <w:tc>
          <w:tcPr>
            <w:tcW w:w="2576" w:type="dxa"/>
            <w:noWrap w:val="0"/>
            <w:vAlign w:val="top"/>
          </w:tcPr>
          <w:p>
            <w:pPr>
              <w:rPr>
                <w:rFonts w:ascii="宋体" w:hAnsi="宋体" w:eastAsia="宋体"/>
                <w:szCs w:val="21"/>
              </w:rPr>
            </w:pPr>
            <w:r>
              <w:rPr>
                <w:rFonts w:hint="eastAsia" w:ascii="宋体" w:hAnsi="宋体" w:eastAsia="宋体"/>
                <w:szCs w:val="21"/>
              </w:rPr>
              <w:t>智能呼吸控制语音提示</w:t>
            </w:r>
          </w:p>
        </w:tc>
        <w:tc>
          <w:tcPr>
            <w:tcW w:w="5186" w:type="dxa"/>
            <w:gridSpan w:val="2"/>
            <w:noWrap w:val="0"/>
            <w:vAlign w:val="top"/>
          </w:tcPr>
          <w:p>
            <w:pPr>
              <w:rPr>
                <w:rFonts w:ascii="宋体" w:hAnsi="宋体" w:eastAsia="宋体"/>
                <w:szCs w:val="21"/>
              </w:rPr>
            </w:pPr>
            <w:r>
              <w:rPr>
                <w:rFonts w:hint="eastAsia" w:ascii="宋体" w:hAnsi="宋体" w:eastAsia="宋体"/>
                <w:szCs w:val="21"/>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9.12</w:t>
            </w:r>
          </w:p>
        </w:tc>
        <w:tc>
          <w:tcPr>
            <w:tcW w:w="2576" w:type="dxa"/>
            <w:noWrap w:val="0"/>
            <w:vAlign w:val="top"/>
          </w:tcPr>
          <w:p>
            <w:pPr>
              <w:rPr>
                <w:rFonts w:ascii="宋体" w:hAnsi="宋体" w:eastAsia="宋体"/>
                <w:szCs w:val="21"/>
              </w:rPr>
            </w:pPr>
            <w:r>
              <w:rPr>
                <w:rFonts w:hint="eastAsia" w:ascii="宋体" w:hAnsi="宋体" w:eastAsia="宋体"/>
                <w:szCs w:val="21"/>
              </w:rPr>
              <w:t>虚拟摄片和不对称不规则摄片编排</w:t>
            </w:r>
          </w:p>
        </w:tc>
        <w:tc>
          <w:tcPr>
            <w:tcW w:w="5186" w:type="dxa"/>
            <w:gridSpan w:val="2"/>
            <w:noWrap w:val="0"/>
            <w:vAlign w:val="top"/>
          </w:tcPr>
          <w:p>
            <w:pPr>
              <w:rPr>
                <w:rFonts w:ascii="宋体" w:hAnsi="宋体" w:eastAsia="宋体"/>
                <w:szCs w:val="21"/>
              </w:rPr>
            </w:pPr>
            <w:r>
              <w:rPr>
                <w:rFonts w:hint="eastAsia" w:ascii="宋体" w:hAnsi="宋体" w:eastAsia="宋体"/>
                <w:szCs w:val="21"/>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9.13</w:t>
            </w:r>
          </w:p>
        </w:tc>
        <w:tc>
          <w:tcPr>
            <w:tcW w:w="2576" w:type="dxa"/>
            <w:noWrap w:val="0"/>
            <w:vAlign w:val="top"/>
          </w:tcPr>
          <w:p>
            <w:pPr>
              <w:rPr>
                <w:rFonts w:ascii="宋体" w:hAnsi="宋体" w:eastAsia="宋体" w:cs="Arial"/>
                <w:szCs w:val="21"/>
              </w:rPr>
            </w:pPr>
            <w:r>
              <w:rPr>
                <w:rFonts w:hint="eastAsia" w:ascii="宋体" w:hAnsi="宋体" w:eastAsia="宋体" w:cs="Arial"/>
                <w:szCs w:val="21"/>
              </w:rPr>
              <w:t>儿童低剂量成像软件和扫描序列(具备能谱纯化技术)</w:t>
            </w:r>
          </w:p>
        </w:tc>
        <w:tc>
          <w:tcPr>
            <w:tcW w:w="5186" w:type="dxa"/>
            <w:gridSpan w:val="2"/>
            <w:noWrap w:val="0"/>
            <w:vAlign w:val="top"/>
          </w:tcPr>
          <w:p>
            <w:pPr>
              <w:rPr>
                <w:rFonts w:ascii="宋体" w:hAnsi="宋体" w:eastAsia="宋体" w:cs="Arial"/>
                <w:szCs w:val="21"/>
              </w:rPr>
            </w:pPr>
            <w:r>
              <w:rPr>
                <w:rFonts w:hint="eastAsia" w:ascii="宋体" w:hAnsi="宋体" w:eastAsia="宋体" w:cs="Arial"/>
                <w:szCs w:val="21"/>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9.14</w:t>
            </w:r>
          </w:p>
        </w:tc>
        <w:tc>
          <w:tcPr>
            <w:tcW w:w="2576" w:type="dxa"/>
            <w:noWrap w:val="0"/>
            <w:vAlign w:val="top"/>
          </w:tcPr>
          <w:p>
            <w:pPr>
              <w:rPr>
                <w:rFonts w:ascii="宋体" w:hAnsi="宋体" w:eastAsia="宋体" w:cs="Arial"/>
                <w:szCs w:val="21"/>
              </w:rPr>
            </w:pPr>
            <w:r>
              <w:rPr>
                <w:rFonts w:hint="eastAsia" w:ascii="宋体" w:hAnsi="宋体" w:eastAsia="宋体" w:cs="Arial"/>
                <w:szCs w:val="21"/>
              </w:rPr>
              <w:t>不同病人的扫描图像可以在同一屏上分屏对比观察</w:t>
            </w:r>
          </w:p>
        </w:tc>
        <w:tc>
          <w:tcPr>
            <w:tcW w:w="5186" w:type="dxa"/>
            <w:gridSpan w:val="2"/>
            <w:noWrap w:val="0"/>
            <w:vAlign w:val="top"/>
          </w:tcPr>
          <w:p>
            <w:pPr>
              <w:rPr>
                <w:rFonts w:ascii="宋体" w:hAnsi="宋体" w:eastAsia="宋体" w:cs="Arial"/>
                <w:szCs w:val="21"/>
              </w:rPr>
            </w:pPr>
            <w:r>
              <w:rPr>
                <w:rFonts w:hint="eastAsia" w:ascii="宋体" w:hAnsi="宋体" w:eastAsia="宋体" w:cs="Arial"/>
                <w:szCs w:val="21"/>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9.15</w:t>
            </w:r>
          </w:p>
        </w:tc>
        <w:tc>
          <w:tcPr>
            <w:tcW w:w="2576" w:type="dxa"/>
            <w:noWrap w:val="0"/>
            <w:vAlign w:val="top"/>
          </w:tcPr>
          <w:p>
            <w:pPr>
              <w:rPr>
                <w:rFonts w:ascii="宋体" w:hAnsi="宋体" w:eastAsia="宋体" w:cs="Arial"/>
                <w:szCs w:val="21"/>
              </w:rPr>
            </w:pPr>
            <w:r>
              <w:rPr>
                <w:rFonts w:hint="eastAsia" w:ascii="宋体" w:hAnsi="宋体" w:eastAsia="宋体" w:cs="Arial"/>
                <w:szCs w:val="21"/>
              </w:rPr>
              <w:t>CT值扩展</w:t>
            </w:r>
          </w:p>
        </w:tc>
        <w:tc>
          <w:tcPr>
            <w:tcW w:w="5186" w:type="dxa"/>
            <w:gridSpan w:val="2"/>
            <w:noWrap w:val="0"/>
            <w:vAlign w:val="top"/>
          </w:tcPr>
          <w:p>
            <w:pPr>
              <w:rPr>
                <w:rFonts w:ascii="宋体" w:hAnsi="宋体" w:eastAsia="宋体"/>
                <w:szCs w:val="21"/>
              </w:rPr>
            </w:pPr>
            <w:r>
              <w:rPr>
                <w:rFonts w:ascii="宋体" w:hAnsi="宋体" w:eastAsia="宋体"/>
                <w:szCs w:val="21"/>
              </w:rPr>
              <w:t>可将CT值扩展至-8192到+57343，便于高密度物体观察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9.16</w:t>
            </w:r>
          </w:p>
        </w:tc>
        <w:tc>
          <w:tcPr>
            <w:tcW w:w="2576" w:type="dxa"/>
            <w:noWrap w:val="0"/>
            <w:vAlign w:val="top"/>
          </w:tcPr>
          <w:p>
            <w:pPr>
              <w:rPr>
                <w:rFonts w:ascii="宋体" w:hAnsi="宋体" w:eastAsia="宋体" w:cs="Arial"/>
                <w:szCs w:val="21"/>
              </w:rPr>
            </w:pPr>
            <w:r>
              <w:rPr>
                <w:rFonts w:hint="eastAsia" w:ascii="宋体" w:hAnsi="宋体" w:eastAsia="宋体" w:cs="Arial"/>
                <w:szCs w:val="21"/>
              </w:rPr>
              <w:t>多感兴趣区时间密度曲线自动分析软件</w:t>
            </w:r>
          </w:p>
        </w:tc>
        <w:tc>
          <w:tcPr>
            <w:tcW w:w="5186" w:type="dxa"/>
            <w:gridSpan w:val="2"/>
            <w:noWrap w:val="0"/>
            <w:vAlign w:val="top"/>
          </w:tcPr>
          <w:p>
            <w:pPr>
              <w:rPr>
                <w:rFonts w:ascii="宋体" w:hAnsi="宋体" w:eastAsia="宋体"/>
                <w:szCs w:val="21"/>
              </w:rPr>
            </w:pPr>
            <w:r>
              <w:rPr>
                <w:rFonts w:ascii="宋体" w:hAnsi="宋体" w:eastAsia="宋体"/>
                <w:szCs w:val="21"/>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9.17</w:t>
            </w:r>
          </w:p>
        </w:tc>
        <w:tc>
          <w:tcPr>
            <w:tcW w:w="2576" w:type="dxa"/>
            <w:noWrap w:val="0"/>
            <w:vAlign w:val="top"/>
          </w:tcPr>
          <w:p>
            <w:pPr>
              <w:rPr>
                <w:rFonts w:ascii="宋体" w:hAnsi="宋体" w:eastAsia="宋体" w:cs="Arial"/>
                <w:szCs w:val="21"/>
              </w:rPr>
            </w:pPr>
            <w:r>
              <w:rPr>
                <w:rFonts w:hint="eastAsia" w:ascii="宋体" w:hAnsi="宋体" w:eastAsia="宋体" w:cs="Arial"/>
                <w:szCs w:val="21"/>
              </w:rPr>
              <w:t>并行重建功能</w:t>
            </w:r>
          </w:p>
        </w:tc>
        <w:tc>
          <w:tcPr>
            <w:tcW w:w="5186" w:type="dxa"/>
            <w:gridSpan w:val="2"/>
            <w:noWrap w:val="0"/>
            <w:vAlign w:val="top"/>
          </w:tcPr>
          <w:p>
            <w:pPr>
              <w:rPr>
                <w:rFonts w:ascii="宋体" w:hAnsi="宋体" w:eastAsia="宋体"/>
                <w:szCs w:val="21"/>
              </w:rPr>
            </w:pPr>
            <w:r>
              <w:rPr>
                <w:rFonts w:ascii="宋体" w:hAnsi="宋体" w:eastAsia="宋体"/>
                <w:szCs w:val="21"/>
              </w:rPr>
              <w:t>并行处理多种模式的图像的重建，可以在一个扫描方案中预置多达8种不同算法的重建任务。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9.18</w:t>
            </w:r>
          </w:p>
        </w:tc>
        <w:tc>
          <w:tcPr>
            <w:tcW w:w="2576" w:type="dxa"/>
            <w:noWrap w:val="0"/>
            <w:vAlign w:val="top"/>
          </w:tcPr>
          <w:p>
            <w:pPr>
              <w:rPr>
                <w:rFonts w:ascii="宋体" w:hAnsi="宋体" w:eastAsia="宋体" w:cs="Arial"/>
                <w:szCs w:val="21"/>
              </w:rPr>
            </w:pPr>
            <w:r>
              <w:rPr>
                <w:rFonts w:hint="eastAsia" w:ascii="宋体" w:hAnsi="宋体" w:eastAsia="宋体" w:cs="Arial"/>
                <w:szCs w:val="21"/>
              </w:rPr>
              <w:t>提供直接</w:t>
            </w:r>
            <w:r>
              <w:rPr>
                <w:rFonts w:ascii="宋体" w:hAnsi="宋体" w:eastAsia="宋体" w:cs="Arial"/>
                <w:szCs w:val="21"/>
              </w:rPr>
              <w:t>三维高级重建</w:t>
            </w:r>
            <w:r>
              <w:rPr>
                <w:rFonts w:hint="eastAsia" w:ascii="宋体" w:hAnsi="宋体" w:eastAsia="宋体" w:cs="Arial"/>
                <w:szCs w:val="21"/>
              </w:rPr>
              <w:t>功能</w:t>
            </w:r>
          </w:p>
        </w:tc>
        <w:tc>
          <w:tcPr>
            <w:tcW w:w="5186" w:type="dxa"/>
            <w:gridSpan w:val="2"/>
            <w:noWrap w:val="0"/>
            <w:vAlign w:val="top"/>
          </w:tcPr>
          <w:p>
            <w:pPr>
              <w:rPr>
                <w:rFonts w:ascii="宋体" w:hAnsi="宋体" w:eastAsia="宋体"/>
                <w:szCs w:val="21"/>
              </w:rPr>
            </w:pPr>
            <w:r>
              <w:rPr>
                <w:rFonts w:ascii="宋体" w:hAnsi="宋体" w:eastAsia="宋体"/>
                <w:szCs w:val="21"/>
              </w:rPr>
              <w:t>扫描后</w:t>
            </w:r>
            <w:r>
              <w:rPr>
                <w:rFonts w:ascii="宋体" w:hAnsi="宋体" w:eastAsia="宋体"/>
                <w:szCs w:val="21"/>
                <w:lang w:val="en-GB"/>
              </w:rPr>
              <w:t>直接从原始数据重建诊断需要的MPR/MIP图像。不需先人工重建</w:t>
            </w:r>
            <w:r>
              <w:rPr>
                <w:rFonts w:ascii="宋体" w:hAnsi="宋体" w:eastAsia="宋体"/>
                <w:szCs w:val="21"/>
              </w:rPr>
              <w:t>二维</w:t>
            </w:r>
            <w:r>
              <w:rPr>
                <w:rFonts w:ascii="宋体" w:hAnsi="宋体" w:eastAsia="宋体"/>
                <w:szCs w:val="21"/>
                <w:lang w:val="en-GB"/>
              </w:rPr>
              <w:t>薄层图像</w:t>
            </w:r>
            <w:r>
              <w:rPr>
                <w:rFonts w:ascii="宋体" w:hAnsi="宋体" w:eastAsia="宋体"/>
                <w:szCs w:val="21"/>
              </w:rPr>
              <w:t>，</w:t>
            </w:r>
            <w:r>
              <w:rPr>
                <w:rFonts w:ascii="宋体" w:hAnsi="宋体" w:eastAsia="宋体"/>
                <w:szCs w:val="21"/>
                <w:lang w:val="en-GB"/>
              </w:rPr>
              <w:t>再重建</w:t>
            </w:r>
            <w:r>
              <w:rPr>
                <w:rFonts w:ascii="宋体" w:hAnsi="宋体" w:eastAsia="宋体"/>
                <w:szCs w:val="21"/>
              </w:rPr>
              <w:t>MPR/MIP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10</w:t>
            </w:r>
          </w:p>
        </w:tc>
        <w:tc>
          <w:tcPr>
            <w:tcW w:w="7762" w:type="dxa"/>
            <w:gridSpan w:val="3"/>
            <w:noWrap w:val="0"/>
            <w:vAlign w:val="top"/>
          </w:tcPr>
          <w:p>
            <w:pPr>
              <w:rPr>
                <w:rFonts w:ascii="宋体" w:hAnsi="宋体" w:eastAsia="宋体" w:cs="Arial"/>
                <w:szCs w:val="21"/>
              </w:rPr>
            </w:pPr>
            <w:r>
              <w:rPr>
                <w:rFonts w:ascii="宋体" w:hAnsi="宋体" w:eastAsia="宋体" w:cs="Arial"/>
                <w:szCs w:val="21"/>
              </w:rPr>
              <w:t>图像后处理工作站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10.1</w:t>
            </w:r>
          </w:p>
        </w:tc>
        <w:tc>
          <w:tcPr>
            <w:tcW w:w="2576" w:type="dxa"/>
            <w:noWrap w:val="0"/>
            <w:vAlign w:val="center"/>
          </w:tcPr>
          <w:p>
            <w:pPr>
              <w:rPr>
                <w:rFonts w:ascii="宋体" w:hAnsi="宋体" w:eastAsia="宋体" w:cs="Arial"/>
                <w:szCs w:val="21"/>
              </w:rPr>
            </w:pPr>
            <w:r>
              <w:rPr>
                <w:rFonts w:ascii="宋体" w:hAnsi="宋体" w:eastAsia="宋体"/>
                <w:bCs/>
                <w:color w:val="000000"/>
                <w:szCs w:val="21"/>
              </w:rPr>
              <w:t>提供图像后处理</w:t>
            </w:r>
            <w:r>
              <w:rPr>
                <w:rFonts w:hint="eastAsia" w:ascii="宋体" w:hAnsi="宋体" w:eastAsia="宋体"/>
                <w:bCs/>
                <w:color w:val="000000"/>
                <w:szCs w:val="21"/>
              </w:rPr>
              <w:t>工作站</w:t>
            </w:r>
          </w:p>
        </w:tc>
        <w:tc>
          <w:tcPr>
            <w:tcW w:w="5186" w:type="dxa"/>
            <w:gridSpan w:val="2"/>
            <w:noWrap w:val="0"/>
            <w:vAlign w:val="top"/>
          </w:tcPr>
          <w:p>
            <w:pPr>
              <w:rPr>
                <w:rFonts w:ascii="宋体" w:hAnsi="宋体" w:eastAsia="宋体"/>
                <w:szCs w:val="21"/>
              </w:rPr>
            </w:pPr>
            <w:r>
              <w:rPr>
                <w:rFonts w:hint="eastAsia" w:ascii="宋体" w:hAnsi="宋体" w:eastAsia="宋体"/>
                <w:bCs/>
                <w:color w:val="000000"/>
                <w:szCs w:val="21"/>
              </w:rPr>
              <w:t>1</w:t>
            </w:r>
            <w:r>
              <w:rPr>
                <w:rFonts w:ascii="宋体" w:hAnsi="宋体" w:eastAsia="宋体"/>
                <w:bCs/>
                <w:color w:val="00000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10.2</w:t>
            </w:r>
          </w:p>
        </w:tc>
        <w:tc>
          <w:tcPr>
            <w:tcW w:w="2576" w:type="dxa"/>
            <w:noWrap w:val="0"/>
            <w:vAlign w:val="center"/>
          </w:tcPr>
          <w:p>
            <w:pPr>
              <w:rPr>
                <w:rFonts w:ascii="宋体" w:hAnsi="宋体" w:eastAsia="宋体" w:cs="Arial"/>
                <w:szCs w:val="21"/>
              </w:rPr>
            </w:pPr>
            <w:r>
              <w:rPr>
                <w:rFonts w:ascii="宋体" w:hAnsi="宋体" w:eastAsia="宋体"/>
                <w:color w:val="000000"/>
                <w:szCs w:val="21"/>
              </w:rPr>
              <w:t>内存</w:t>
            </w:r>
          </w:p>
        </w:tc>
        <w:tc>
          <w:tcPr>
            <w:tcW w:w="5186" w:type="dxa"/>
            <w:gridSpan w:val="2"/>
            <w:noWrap w:val="0"/>
            <w:vAlign w:val="top"/>
          </w:tcPr>
          <w:p>
            <w:pPr>
              <w:rPr>
                <w:rFonts w:ascii="宋体" w:hAnsi="宋体" w:eastAsia="宋体"/>
                <w:szCs w:val="21"/>
              </w:rPr>
            </w:pPr>
            <w:r>
              <w:rPr>
                <w:rFonts w:ascii="宋体" w:hAnsi="宋体" w:eastAsia="宋体"/>
                <w:color w:val="000000"/>
                <w:szCs w:val="21"/>
              </w:rPr>
              <w:t>≥</w:t>
            </w:r>
            <w:r>
              <w:rPr>
                <w:rFonts w:ascii="宋体" w:hAnsi="宋体" w:eastAsia="宋体"/>
                <w:bCs/>
                <w:szCs w:val="21"/>
              </w:rPr>
              <w:t>16GB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10.3</w:t>
            </w:r>
          </w:p>
        </w:tc>
        <w:tc>
          <w:tcPr>
            <w:tcW w:w="2576" w:type="dxa"/>
            <w:noWrap w:val="0"/>
            <w:vAlign w:val="center"/>
          </w:tcPr>
          <w:p>
            <w:pPr>
              <w:rPr>
                <w:rFonts w:ascii="宋体" w:hAnsi="宋体" w:eastAsia="宋体" w:cs="Arial"/>
                <w:szCs w:val="21"/>
              </w:rPr>
            </w:pPr>
            <w:r>
              <w:rPr>
                <w:rFonts w:ascii="宋体" w:hAnsi="宋体" w:eastAsia="宋体"/>
                <w:color w:val="000000"/>
                <w:szCs w:val="21"/>
              </w:rPr>
              <w:t>计算机主频</w:t>
            </w:r>
          </w:p>
        </w:tc>
        <w:tc>
          <w:tcPr>
            <w:tcW w:w="5186" w:type="dxa"/>
            <w:gridSpan w:val="2"/>
            <w:noWrap w:val="0"/>
            <w:vAlign w:val="top"/>
          </w:tcPr>
          <w:p>
            <w:pPr>
              <w:rPr>
                <w:rFonts w:ascii="宋体" w:hAnsi="宋体" w:eastAsia="宋体"/>
                <w:szCs w:val="21"/>
              </w:rPr>
            </w:pPr>
            <w:r>
              <w:rPr>
                <w:rFonts w:ascii="宋体" w:hAnsi="宋体" w:eastAsia="宋体"/>
                <w:color w:val="000000"/>
                <w:szCs w:val="21"/>
              </w:rPr>
              <w:t>≥</w:t>
            </w:r>
            <w:r>
              <w:rPr>
                <w:rFonts w:ascii="宋体" w:hAnsi="宋体" w:eastAsia="宋体"/>
                <w:szCs w:val="21"/>
                <w:lang w:val="zh-CN"/>
              </w:rPr>
              <w:t>4x</w:t>
            </w:r>
            <w:r>
              <w:rPr>
                <w:rFonts w:ascii="宋体" w:hAnsi="宋体" w:eastAsia="宋体"/>
                <w:bCs/>
                <w:szCs w:val="21"/>
              </w:rPr>
              <w:t>3.</w:t>
            </w:r>
            <w:r>
              <w:rPr>
                <w:rFonts w:hint="eastAsia" w:ascii="宋体" w:hAnsi="宋体" w:eastAsia="宋体"/>
                <w:bCs/>
                <w:szCs w:val="21"/>
              </w:rPr>
              <w:t>2</w:t>
            </w:r>
            <w:r>
              <w:rPr>
                <w:rFonts w:ascii="宋体" w:hAnsi="宋体" w:eastAsia="宋体"/>
                <w:bCs/>
                <w:szCs w:val="21"/>
              </w:rPr>
              <w:t>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10.4</w:t>
            </w:r>
          </w:p>
        </w:tc>
        <w:tc>
          <w:tcPr>
            <w:tcW w:w="2576" w:type="dxa"/>
            <w:noWrap w:val="0"/>
            <w:vAlign w:val="center"/>
          </w:tcPr>
          <w:p>
            <w:pPr>
              <w:rPr>
                <w:rFonts w:ascii="宋体" w:hAnsi="宋体" w:eastAsia="宋体" w:cs="Arial"/>
                <w:szCs w:val="21"/>
              </w:rPr>
            </w:pPr>
            <w:r>
              <w:rPr>
                <w:rFonts w:ascii="宋体" w:hAnsi="宋体" w:eastAsia="宋体"/>
                <w:color w:val="000000"/>
                <w:szCs w:val="21"/>
              </w:rPr>
              <w:t>硬盘容量</w:t>
            </w:r>
          </w:p>
        </w:tc>
        <w:tc>
          <w:tcPr>
            <w:tcW w:w="5186" w:type="dxa"/>
            <w:gridSpan w:val="2"/>
            <w:noWrap w:val="0"/>
            <w:vAlign w:val="top"/>
          </w:tcPr>
          <w:p>
            <w:pPr>
              <w:rPr>
                <w:rFonts w:ascii="宋体" w:hAnsi="宋体" w:eastAsia="宋体"/>
                <w:szCs w:val="21"/>
              </w:rPr>
            </w:pPr>
            <w:r>
              <w:rPr>
                <w:rFonts w:ascii="宋体" w:hAnsi="宋体" w:eastAsia="宋体"/>
                <w:color w:val="000000"/>
                <w:szCs w:val="21"/>
              </w:rPr>
              <w:t>≥</w:t>
            </w:r>
            <w:r>
              <w:rPr>
                <w:rFonts w:ascii="宋体" w:hAnsi="宋体" w:eastAsia="宋体"/>
                <w:szCs w:val="21"/>
                <w:lang w:val="zh-CN"/>
              </w:rPr>
              <w:t>1T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10.5</w:t>
            </w:r>
          </w:p>
        </w:tc>
        <w:tc>
          <w:tcPr>
            <w:tcW w:w="2576" w:type="dxa"/>
            <w:noWrap w:val="0"/>
            <w:vAlign w:val="center"/>
          </w:tcPr>
          <w:p>
            <w:pPr>
              <w:rPr>
                <w:rFonts w:ascii="宋体" w:hAnsi="宋体" w:eastAsia="宋体" w:cs="Arial"/>
                <w:szCs w:val="21"/>
              </w:rPr>
            </w:pPr>
            <w:r>
              <w:rPr>
                <w:rFonts w:ascii="宋体" w:hAnsi="宋体" w:eastAsia="宋体"/>
                <w:color w:val="000000"/>
                <w:szCs w:val="21"/>
              </w:rPr>
              <w:t>医学专用液晶超薄平面显示器</w:t>
            </w:r>
          </w:p>
        </w:tc>
        <w:tc>
          <w:tcPr>
            <w:tcW w:w="5186" w:type="dxa"/>
            <w:gridSpan w:val="2"/>
            <w:noWrap w:val="0"/>
            <w:vAlign w:val="top"/>
          </w:tcPr>
          <w:p>
            <w:pPr>
              <w:rPr>
                <w:rFonts w:ascii="宋体" w:hAnsi="宋体" w:eastAsia="宋体"/>
                <w:szCs w:val="21"/>
              </w:rPr>
            </w:pPr>
            <w:r>
              <w:rPr>
                <w:rFonts w:ascii="宋体" w:hAnsi="宋体" w:eastAsia="宋体"/>
                <w:szCs w:val="21"/>
                <w:lang w:val="zh-CN"/>
              </w:rPr>
              <w:t>≥</w:t>
            </w:r>
            <w:r>
              <w:rPr>
                <w:rFonts w:hint="eastAsia" w:ascii="宋体" w:hAnsi="宋体" w:eastAsia="宋体"/>
                <w:szCs w:val="21"/>
                <w:lang w:val="zh-CN"/>
              </w:rPr>
              <w:t>1</w:t>
            </w:r>
            <w:r>
              <w:rPr>
                <w:rFonts w:ascii="宋体" w:hAnsi="宋体" w:eastAsia="宋体"/>
                <w:color w:val="000000"/>
                <w:szCs w:val="21"/>
              </w:rPr>
              <w:t>9寸，分辨率：≥1280×1024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10.6</w:t>
            </w:r>
          </w:p>
        </w:tc>
        <w:tc>
          <w:tcPr>
            <w:tcW w:w="2576" w:type="dxa"/>
            <w:noWrap w:val="0"/>
            <w:vAlign w:val="center"/>
          </w:tcPr>
          <w:p>
            <w:pPr>
              <w:rPr>
                <w:rFonts w:ascii="宋体" w:hAnsi="宋体" w:eastAsia="宋体" w:cs="Arial"/>
                <w:szCs w:val="21"/>
              </w:rPr>
            </w:pPr>
            <w:r>
              <w:rPr>
                <w:rFonts w:ascii="宋体" w:hAnsi="宋体" w:eastAsia="宋体"/>
                <w:color w:val="000000"/>
                <w:szCs w:val="21"/>
              </w:rPr>
              <w:t>一体化图像光盘存储</w:t>
            </w:r>
          </w:p>
        </w:tc>
        <w:tc>
          <w:tcPr>
            <w:tcW w:w="5186" w:type="dxa"/>
            <w:gridSpan w:val="2"/>
            <w:noWrap w:val="0"/>
            <w:vAlign w:val="top"/>
          </w:tcPr>
          <w:p>
            <w:pPr>
              <w:rPr>
                <w:rFonts w:ascii="宋体" w:hAnsi="宋体" w:eastAsia="宋体"/>
                <w:szCs w:val="21"/>
              </w:rPr>
            </w:pPr>
            <w:r>
              <w:rPr>
                <w:rFonts w:hint="eastAsia" w:ascii="宋体" w:hAnsi="宋体" w:eastAsia="宋体"/>
                <w:szCs w:val="21"/>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b/>
                <w:szCs w:val="21"/>
              </w:rPr>
            </w:pPr>
            <w:r>
              <w:rPr>
                <w:rFonts w:hint="eastAsia" w:ascii="宋体" w:hAnsi="宋体" w:eastAsia="宋体"/>
                <w:b/>
                <w:szCs w:val="21"/>
              </w:rPr>
              <w:t>四</w:t>
            </w:r>
          </w:p>
        </w:tc>
        <w:tc>
          <w:tcPr>
            <w:tcW w:w="7762" w:type="dxa"/>
            <w:gridSpan w:val="3"/>
            <w:noWrap w:val="0"/>
            <w:vAlign w:val="top"/>
          </w:tcPr>
          <w:p>
            <w:pPr>
              <w:rPr>
                <w:rFonts w:ascii="宋体" w:hAnsi="宋体" w:eastAsia="宋体"/>
                <w:b/>
                <w:szCs w:val="21"/>
              </w:rPr>
            </w:pPr>
            <w:r>
              <w:rPr>
                <w:rFonts w:hint="eastAsia" w:ascii="宋体" w:hAnsi="宋体" w:eastAsia="宋体"/>
                <w:b/>
                <w:szCs w:val="21"/>
              </w:rPr>
              <w:t>其它要求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1</w:t>
            </w:r>
          </w:p>
        </w:tc>
        <w:tc>
          <w:tcPr>
            <w:tcW w:w="2576" w:type="dxa"/>
            <w:noWrap w:val="0"/>
            <w:vAlign w:val="top"/>
          </w:tcPr>
          <w:p>
            <w:pPr>
              <w:rPr>
                <w:rFonts w:ascii="宋体" w:hAnsi="宋体" w:eastAsia="宋体"/>
                <w:szCs w:val="21"/>
              </w:rPr>
            </w:pPr>
            <w:r>
              <w:rPr>
                <w:rFonts w:hint="eastAsia" w:ascii="宋体" w:hAnsi="宋体" w:eastAsia="宋体"/>
                <w:color w:val="000000"/>
                <w:sz w:val="22"/>
                <w:szCs w:val="22"/>
              </w:rPr>
              <w:t>各厂家提供机房改造方案，负责机房的改造，含机房预、控评，所需费用均包含在投标总价中</w:t>
            </w:r>
          </w:p>
        </w:tc>
        <w:tc>
          <w:tcPr>
            <w:tcW w:w="5186" w:type="dxa"/>
            <w:gridSpan w:val="2"/>
            <w:noWrap w:val="0"/>
            <w:vAlign w:val="top"/>
          </w:tcPr>
          <w:p>
            <w:pPr>
              <w:rPr>
                <w:rFonts w:ascii="宋体" w:hAnsi="宋体" w:eastAsia="宋体"/>
                <w:szCs w:val="21"/>
              </w:rPr>
            </w:pPr>
            <w:r>
              <w:rPr>
                <w:rFonts w:hint="eastAsia" w:ascii="宋体" w:hAnsi="宋体" w:eastAsia="宋体"/>
                <w:szCs w:val="21"/>
              </w:rPr>
              <w:t>提供</w:t>
            </w:r>
            <w:r>
              <w:rPr>
                <w:rFonts w:hint="eastAsia" w:ascii="宋体" w:hAnsi="宋体" w:eastAsia="宋体"/>
                <w:color w:val="000000"/>
                <w:sz w:val="22"/>
                <w:szCs w:val="22"/>
              </w:rPr>
              <w:t>（预、控评须由独立的有资质的第三方完成）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2</w:t>
            </w:r>
          </w:p>
        </w:tc>
        <w:tc>
          <w:tcPr>
            <w:tcW w:w="2576" w:type="dxa"/>
            <w:noWrap w:val="0"/>
            <w:vAlign w:val="top"/>
          </w:tcPr>
          <w:p>
            <w:pPr>
              <w:rPr>
                <w:rFonts w:ascii="宋体" w:hAnsi="宋体" w:eastAsia="宋体"/>
                <w:szCs w:val="21"/>
              </w:rPr>
            </w:pPr>
            <w:r>
              <w:rPr>
                <w:rFonts w:hint="eastAsia" w:ascii="宋体" w:hAnsi="宋体" w:eastAsia="宋体"/>
                <w:color w:val="000000"/>
                <w:sz w:val="22"/>
                <w:szCs w:val="22"/>
              </w:rPr>
              <w:t>连接医院PACS系统</w:t>
            </w:r>
            <w:r>
              <w:rPr>
                <w:rFonts w:ascii="宋体" w:hAnsi="宋体" w:eastAsia="宋体"/>
                <w:szCs w:val="21"/>
              </w:rPr>
              <w:t xml:space="preserve"> </w:t>
            </w:r>
          </w:p>
        </w:tc>
        <w:tc>
          <w:tcPr>
            <w:tcW w:w="5186" w:type="dxa"/>
            <w:gridSpan w:val="2"/>
            <w:noWrap w:val="0"/>
            <w:vAlign w:val="top"/>
          </w:tcPr>
          <w:p>
            <w:pPr>
              <w:rPr>
                <w:rFonts w:ascii="宋体" w:hAnsi="宋体" w:eastAsia="宋体"/>
                <w:szCs w:val="21"/>
              </w:rPr>
            </w:pPr>
            <w:r>
              <w:rPr>
                <w:rFonts w:hint="eastAsia" w:ascii="宋体" w:hAnsi="宋体" w:eastAsia="宋体"/>
                <w:szCs w:val="21"/>
              </w:rPr>
              <w:t>标明数量，包含在投标总价中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3</w:t>
            </w:r>
          </w:p>
        </w:tc>
        <w:tc>
          <w:tcPr>
            <w:tcW w:w="2576" w:type="dxa"/>
            <w:noWrap w:val="0"/>
            <w:vAlign w:val="top"/>
          </w:tcPr>
          <w:p>
            <w:pPr>
              <w:rPr>
                <w:rFonts w:ascii="宋体" w:hAnsi="宋体" w:eastAsia="宋体"/>
                <w:color w:val="000000"/>
                <w:sz w:val="22"/>
                <w:szCs w:val="22"/>
              </w:rPr>
            </w:pPr>
            <w:r>
              <w:rPr>
                <w:rFonts w:hint="eastAsia" w:ascii="宋体" w:hAnsi="宋体" w:eastAsia="宋体"/>
                <w:color w:val="000000"/>
                <w:sz w:val="22"/>
                <w:szCs w:val="22"/>
              </w:rPr>
              <w:t>高压注射器1套</w:t>
            </w:r>
          </w:p>
        </w:tc>
        <w:tc>
          <w:tcPr>
            <w:tcW w:w="5186" w:type="dxa"/>
            <w:gridSpan w:val="2"/>
            <w:noWrap w:val="0"/>
            <w:vAlign w:val="top"/>
          </w:tcPr>
          <w:p>
            <w:pPr>
              <w:rPr>
                <w:rFonts w:ascii="宋体" w:hAnsi="宋体" w:eastAsia="宋体"/>
                <w:szCs w:val="21"/>
              </w:rPr>
            </w:pPr>
            <w:r>
              <w:rPr>
                <w:rFonts w:hint="eastAsia" w:ascii="宋体" w:hAnsi="宋体" w:eastAsia="宋体"/>
                <w:szCs w:val="21"/>
              </w:rPr>
              <w:t>提供，注明品牌型号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4</w:t>
            </w:r>
          </w:p>
        </w:tc>
        <w:tc>
          <w:tcPr>
            <w:tcW w:w="2576" w:type="dxa"/>
            <w:noWrap w:val="0"/>
            <w:vAlign w:val="top"/>
          </w:tcPr>
          <w:p>
            <w:pPr>
              <w:rPr>
                <w:rFonts w:ascii="宋体" w:hAnsi="宋体" w:eastAsia="宋体"/>
                <w:color w:val="000000"/>
                <w:sz w:val="22"/>
                <w:szCs w:val="22"/>
              </w:rPr>
            </w:pPr>
            <w:r>
              <w:rPr>
                <w:rFonts w:hint="eastAsia" w:ascii="宋体" w:hAnsi="宋体" w:eastAsia="宋体"/>
                <w:color w:val="000000"/>
                <w:sz w:val="22"/>
                <w:szCs w:val="22"/>
              </w:rPr>
              <w:t>防护用品2套</w:t>
            </w:r>
          </w:p>
        </w:tc>
        <w:tc>
          <w:tcPr>
            <w:tcW w:w="5186" w:type="dxa"/>
            <w:gridSpan w:val="2"/>
            <w:noWrap w:val="0"/>
            <w:vAlign w:val="top"/>
          </w:tcPr>
          <w:p>
            <w:pPr>
              <w:rPr>
                <w:rFonts w:ascii="宋体" w:hAnsi="宋体" w:eastAsia="宋体"/>
                <w:szCs w:val="21"/>
              </w:rPr>
            </w:pPr>
            <w:r>
              <w:rPr>
                <w:rFonts w:hint="eastAsia" w:ascii="宋体" w:hAnsi="宋体" w:eastAsia="宋体"/>
                <w:szCs w:val="21"/>
              </w:rPr>
              <w:t>各厂商注明具体数量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5</w:t>
            </w:r>
          </w:p>
        </w:tc>
        <w:tc>
          <w:tcPr>
            <w:tcW w:w="2576" w:type="dxa"/>
            <w:noWrap w:val="0"/>
            <w:vAlign w:val="top"/>
          </w:tcPr>
          <w:p>
            <w:pPr>
              <w:rPr>
                <w:rFonts w:ascii="宋体" w:hAnsi="宋体" w:eastAsia="宋体"/>
                <w:color w:val="000000"/>
                <w:sz w:val="22"/>
                <w:szCs w:val="22"/>
              </w:rPr>
            </w:pPr>
            <w:r>
              <w:rPr>
                <w:rFonts w:hint="eastAsia" w:ascii="宋体" w:hAnsi="宋体" w:eastAsia="宋体"/>
                <w:color w:val="000000"/>
                <w:sz w:val="22"/>
                <w:szCs w:val="22"/>
              </w:rPr>
              <w:t>设备保修年限</w:t>
            </w:r>
            <w:r>
              <w:rPr>
                <w:rFonts w:ascii="宋体" w:hAnsi="宋体" w:eastAsia="宋体"/>
                <w:szCs w:val="21"/>
                <w:lang w:val="zh-CN"/>
              </w:rPr>
              <w:t>≥</w:t>
            </w:r>
            <w:r>
              <w:rPr>
                <w:rFonts w:hint="eastAsia" w:ascii="宋体" w:hAnsi="宋体" w:eastAsia="宋体"/>
                <w:color w:val="000000"/>
                <w:sz w:val="22"/>
                <w:szCs w:val="22"/>
              </w:rPr>
              <w:t>1年，各厂商提供保修方案</w:t>
            </w:r>
          </w:p>
        </w:tc>
        <w:tc>
          <w:tcPr>
            <w:tcW w:w="5186" w:type="dxa"/>
            <w:gridSpan w:val="2"/>
            <w:noWrap w:val="0"/>
            <w:vAlign w:val="top"/>
          </w:tcPr>
          <w:p>
            <w:pPr>
              <w:rPr>
                <w:rFonts w:ascii="宋体" w:hAnsi="宋体" w:eastAsia="宋体"/>
                <w:szCs w:val="21"/>
              </w:rPr>
            </w:pPr>
            <w:r>
              <w:rPr>
                <w:rFonts w:hint="eastAsia" w:ascii="宋体" w:hAnsi="宋体" w:eastAsia="宋体"/>
                <w:szCs w:val="21"/>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ascii="宋体" w:hAnsi="宋体" w:eastAsia="宋体"/>
                <w:szCs w:val="21"/>
              </w:rPr>
            </w:pPr>
            <w:r>
              <w:rPr>
                <w:rFonts w:hint="eastAsia" w:ascii="宋体" w:hAnsi="宋体" w:eastAsia="宋体"/>
                <w:szCs w:val="21"/>
              </w:rPr>
              <w:t>6</w:t>
            </w:r>
          </w:p>
        </w:tc>
        <w:tc>
          <w:tcPr>
            <w:tcW w:w="2576" w:type="dxa"/>
            <w:noWrap w:val="0"/>
            <w:vAlign w:val="top"/>
          </w:tcPr>
          <w:p>
            <w:pPr>
              <w:rPr>
                <w:rFonts w:ascii="宋体" w:hAnsi="宋体" w:eastAsia="宋体"/>
                <w:color w:val="000000"/>
                <w:sz w:val="22"/>
                <w:szCs w:val="22"/>
              </w:rPr>
            </w:pPr>
            <w:r>
              <w:rPr>
                <w:rFonts w:hint="eastAsia" w:ascii="宋体" w:hAnsi="宋体" w:eastAsia="宋体"/>
                <w:color w:val="000000"/>
                <w:sz w:val="22"/>
                <w:szCs w:val="22"/>
              </w:rPr>
              <w:t>空气消毒机1台</w:t>
            </w:r>
          </w:p>
        </w:tc>
        <w:tc>
          <w:tcPr>
            <w:tcW w:w="5186" w:type="dxa"/>
            <w:gridSpan w:val="2"/>
            <w:noWrap w:val="0"/>
            <w:vAlign w:val="top"/>
          </w:tcPr>
          <w:p>
            <w:pPr>
              <w:rPr>
                <w:rFonts w:ascii="宋体" w:hAnsi="宋体" w:eastAsia="宋体"/>
                <w:szCs w:val="21"/>
              </w:rPr>
            </w:pPr>
            <w:r>
              <w:rPr>
                <w:rFonts w:hint="eastAsia" w:ascii="宋体" w:hAnsi="宋体" w:eastAsia="宋体"/>
                <w:szCs w:val="21"/>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jc w:val="center"/>
              <w:rPr>
                <w:rFonts w:hint="eastAsia" w:ascii="宋体" w:hAnsi="宋体" w:eastAsia="宋体"/>
                <w:szCs w:val="21"/>
              </w:rPr>
            </w:pPr>
            <w:r>
              <w:rPr>
                <w:rFonts w:hint="eastAsia" w:ascii="宋体" w:hAnsi="宋体" w:eastAsia="宋体"/>
                <w:szCs w:val="21"/>
              </w:rPr>
              <w:t>7</w:t>
            </w:r>
          </w:p>
        </w:tc>
        <w:tc>
          <w:tcPr>
            <w:tcW w:w="2576" w:type="dxa"/>
            <w:noWrap w:val="0"/>
            <w:vAlign w:val="top"/>
          </w:tcPr>
          <w:p>
            <w:pPr>
              <w:rPr>
                <w:rFonts w:hint="eastAsia" w:ascii="宋体" w:hAnsi="宋体" w:eastAsia="宋体"/>
                <w:color w:val="000000"/>
                <w:sz w:val="22"/>
                <w:szCs w:val="22"/>
              </w:rPr>
            </w:pPr>
            <w:r>
              <w:rPr>
                <w:rFonts w:hint="eastAsia" w:ascii="宋体" w:hAnsi="宋体" w:eastAsia="宋体"/>
                <w:color w:val="000000"/>
                <w:sz w:val="22"/>
                <w:szCs w:val="22"/>
              </w:rPr>
              <w:t>机架后方摄像系统</w:t>
            </w:r>
          </w:p>
        </w:tc>
        <w:tc>
          <w:tcPr>
            <w:tcW w:w="5186" w:type="dxa"/>
            <w:gridSpan w:val="2"/>
            <w:noWrap w:val="0"/>
            <w:vAlign w:val="top"/>
          </w:tcPr>
          <w:p>
            <w:pPr>
              <w:rPr>
                <w:rFonts w:hint="eastAsia" w:ascii="宋体" w:hAnsi="宋体" w:eastAsia="宋体"/>
                <w:szCs w:val="21"/>
              </w:rPr>
            </w:pPr>
            <w:r>
              <w:rPr>
                <w:rFonts w:hint="eastAsia" w:ascii="宋体" w:hAnsi="宋体" w:eastAsia="宋体"/>
                <w:szCs w:val="21"/>
              </w:rPr>
              <w:t>提供</w:t>
            </w:r>
          </w:p>
        </w:tc>
      </w:tr>
    </w:tbl>
    <w:p>
      <w:pPr>
        <w:pStyle w:val="5"/>
        <w:spacing w:line="360" w:lineRule="auto"/>
        <w:ind w:firstLine="0" w:firstLineChars="0"/>
        <w:rPr>
          <w:rFonts w:hint="eastAsia" w:ascii="宋体" w:hAnsi="宋体" w:eastAsia="宋体" w:cs="宋体"/>
          <w:b/>
          <w:bCs/>
          <w:color w:val="000000"/>
          <w:sz w:val="21"/>
          <w:szCs w:val="21"/>
        </w:rPr>
      </w:pPr>
    </w:p>
    <w:p>
      <w:pPr>
        <w:pStyle w:val="5"/>
        <w:spacing w:line="360" w:lineRule="auto"/>
        <w:ind w:firstLine="0" w:firstLineChars="0"/>
        <w:rPr>
          <w:rFonts w:hint="eastAsia" w:ascii="宋体" w:hAnsi="宋体" w:eastAsia="宋体" w:cs="宋体"/>
          <w:b/>
          <w:bCs/>
          <w:sz w:val="21"/>
          <w:szCs w:val="21"/>
        </w:rPr>
      </w:pPr>
      <w:r>
        <w:rPr>
          <w:rFonts w:hint="eastAsia" w:ascii="宋体" w:hAnsi="宋体" w:eastAsia="宋体" w:cs="宋体"/>
          <w:b/>
          <w:bCs/>
          <w:sz w:val="21"/>
          <w:szCs w:val="21"/>
        </w:rPr>
        <w:t>三、商务条款</w:t>
      </w:r>
    </w:p>
    <w:p>
      <w:pPr>
        <w:pStyle w:val="2"/>
        <w:spacing w:line="360" w:lineRule="auto"/>
        <w:ind w:firstLine="420" w:firstLineChars="200"/>
        <w:rPr>
          <w:rFonts w:hint="eastAsia" w:hAnsi="宋体" w:eastAsia="宋体"/>
          <w:sz w:val="21"/>
          <w:szCs w:val="21"/>
          <w:lang w:val="en-GB"/>
        </w:rPr>
      </w:pPr>
      <w:r>
        <w:rPr>
          <w:rFonts w:hint="eastAsia" w:hAnsi="宋体" w:eastAsia="宋体"/>
          <w:sz w:val="21"/>
          <w:szCs w:val="21"/>
        </w:rPr>
        <w:t>1.</w:t>
      </w:r>
      <w:r>
        <w:rPr>
          <w:rFonts w:hint="eastAsia" w:hAnsi="宋体" w:eastAsia="宋体"/>
          <w:sz w:val="21"/>
          <w:szCs w:val="21"/>
          <w:lang w:val="en-GB"/>
        </w:rPr>
        <w:t>交货期：接到采购人供货通知后30日历天内完成供货及安装。</w:t>
      </w:r>
    </w:p>
    <w:p>
      <w:pPr>
        <w:pStyle w:val="2"/>
        <w:spacing w:line="360" w:lineRule="auto"/>
        <w:ind w:firstLine="420" w:firstLineChars="200"/>
        <w:rPr>
          <w:rFonts w:hint="eastAsia" w:hAnsi="宋体" w:eastAsia="宋体"/>
          <w:sz w:val="21"/>
          <w:szCs w:val="21"/>
          <w:lang w:val="en-GB"/>
        </w:rPr>
      </w:pPr>
      <w:r>
        <w:rPr>
          <w:rFonts w:hint="eastAsia" w:hAnsi="宋体" w:eastAsia="宋体"/>
          <w:sz w:val="21"/>
          <w:szCs w:val="21"/>
        </w:rPr>
        <w:t>2.</w:t>
      </w:r>
      <w:r>
        <w:rPr>
          <w:rFonts w:hint="eastAsia" w:hAnsi="宋体" w:eastAsia="宋体"/>
          <w:sz w:val="21"/>
          <w:szCs w:val="21"/>
          <w:lang w:val="en-GB"/>
        </w:rPr>
        <w:t>质保期：</w:t>
      </w:r>
      <w:r>
        <w:rPr>
          <w:rFonts w:hint="eastAsia" w:hAnsi="宋体" w:eastAsia="宋体"/>
          <w:sz w:val="22"/>
          <w:szCs w:val="22"/>
        </w:rPr>
        <w:t>1年</w:t>
      </w:r>
      <w:r>
        <w:rPr>
          <w:rFonts w:hint="eastAsia" w:hAnsi="宋体" w:eastAsia="宋体"/>
          <w:sz w:val="21"/>
          <w:szCs w:val="21"/>
          <w:lang w:val="en-GB"/>
        </w:rPr>
        <w:t>。</w:t>
      </w:r>
    </w:p>
    <w:p>
      <w:pPr>
        <w:pStyle w:val="2"/>
        <w:spacing w:line="360" w:lineRule="auto"/>
        <w:ind w:firstLine="420" w:firstLineChars="200"/>
        <w:rPr>
          <w:rFonts w:hint="eastAsia" w:hAnsi="宋体" w:eastAsia="宋体"/>
          <w:sz w:val="21"/>
          <w:szCs w:val="21"/>
          <w:lang w:val="en-GB"/>
        </w:rPr>
      </w:pPr>
      <w:r>
        <w:rPr>
          <w:rFonts w:hint="eastAsia" w:hAnsi="宋体" w:eastAsia="宋体"/>
          <w:sz w:val="21"/>
          <w:szCs w:val="21"/>
          <w:lang w:val="en-GB"/>
        </w:rPr>
        <w:t>3</w:t>
      </w:r>
      <w:r>
        <w:rPr>
          <w:rFonts w:hint="eastAsia" w:hAnsi="宋体" w:eastAsia="宋体"/>
          <w:sz w:val="21"/>
          <w:szCs w:val="21"/>
        </w:rPr>
        <w:t>.</w:t>
      </w:r>
      <w:r>
        <w:rPr>
          <w:rFonts w:hint="eastAsia" w:hAnsi="宋体" w:eastAsia="宋体"/>
          <w:sz w:val="21"/>
          <w:szCs w:val="21"/>
          <w:lang w:val="en-GB"/>
        </w:rPr>
        <w:t>交货地点：采购方指定地点。</w:t>
      </w:r>
    </w:p>
    <w:p>
      <w:pPr>
        <w:pStyle w:val="2"/>
        <w:spacing w:line="360" w:lineRule="auto"/>
        <w:ind w:firstLine="420" w:firstLineChars="200"/>
        <w:rPr>
          <w:rFonts w:hint="eastAsia" w:hAnsi="宋体" w:eastAsia="宋体"/>
          <w:sz w:val="21"/>
          <w:szCs w:val="21"/>
          <w:lang w:val="en-GB"/>
        </w:rPr>
      </w:pPr>
      <w:r>
        <w:rPr>
          <w:rFonts w:hint="eastAsia" w:hAnsi="宋体" w:eastAsia="宋体"/>
          <w:sz w:val="21"/>
          <w:szCs w:val="21"/>
          <w:lang w:val="en-GB"/>
        </w:rPr>
        <w:t>4</w:t>
      </w:r>
      <w:r>
        <w:rPr>
          <w:rFonts w:hint="eastAsia" w:hAnsi="宋体" w:eastAsia="宋体"/>
          <w:sz w:val="21"/>
          <w:szCs w:val="21"/>
        </w:rPr>
        <w:t>.</w:t>
      </w:r>
      <w:r>
        <w:rPr>
          <w:rFonts w:hint="eastAsia" w:hAnsi="宋体" w:eastAsia="宋体"/>
          <w:sz w:val="21"/>
          <w:szCs w:val="21"/>
          <w:lang w:val="en-GB"/>
        </w:rPr>
        <w:t>付款方式：合同签订后15个工作日支付合同款的30%作为预付款，设备安装调试完成及项目终验合格后且乙方培训结束、使用方操作人员能熟练操作后，由乙方根据资金支付程序进行支付审批，审批完成后，甲方凭乙方向使用方缴纳的质保金凭据在30个工作日内付至合同款的100%。</w:t>
      </w:r>
    </w:p>
    <w:p>
      <w:pPr>
        <w:pStyle w:val="2"/>
        <w:spacing w:line="360" w:lineRule="auto"/>
        <w:ind w:firstLine="420" w:firstLineChars="200"/>
        <w:rPr>
          <w:rFonts w:hint="eastAsia" w:hAnsi="宋体" w:eastAsia="宋体"/>
          <w:sz w:val="21"/>
          <w:szCs w:val="21"/>
          <w:lang w:val="en-GB"/>
        </w:rPr>
      </w:pPr>
      <w:r>
        <w:rPr>
          <w:rFonts w:hint="eastAsia" w:hAnsi="宋体" w:eastAsia="宋体"/>
          <w:sz w:val="21"/>
          <w:szCs w:val="21"/>
          <w:lang w:val="en-GB"/>
        </w:rPr>
        <w:t>5</w:t>
      </w:r>
      <w:r>
        <w:rPr>
          <w:rFonts w:hint="eastAsia" w:hAnsi="宋体" w:eastAsia="宋体"/>
          <w:sz w:val="21"/>
          <w:szCs w:val="21"/>
        </w:rPr>
        <w:t>.</w:t>
      </w:r>
      <w:r>
        <w:rPr>
          <w:rFonts w:hint="eastAsia" w:hAnsi="宋体" w:eastAsia="宋体"/>
          <w:sz w:val="21"/>
          <w:szCs w:val="21"/>
          <w:lang w:val="en-GB"/>
        </w:rPr>
        <w:t xml:space="preserve">安装标准：有安装经验的工程师负责安装；符合国家有关安全技术规范和技术标准。 </w:t>
      </w:r>
    </w:p>
    <w:p>
      <w:pPr>
        <w:pStyle w:val="2"/>
        <w:spacing w:line="360" w:lineRule="auto"/>
        <w:ind w:firstLine="420" w:firstLineChars="200"/>
        <w:rPr>
          <w:rFonts w:hint="eastAsia" w:hAnsi="宋体" w:eastAsia="宋体"/>
          <w:sz w:val="21"/>
          <w:szCs w:val="21"/>
          <w:lang w:val="en-GB"/>
        </w:rPr>
      </w:pPr>
      <w:r>
        <w:rPr>
          <w:rFonts w:hint="eastAsia" w:hAnsi="宋体" w:eastAsia="宋体"/>
          <w:sz w:val="21"/>
          <w:szCs w:val="21"/>
          <w:lang w:val="en-GB"/>
        </w:rPr>
        <w:t>6</w:t>
      </w:r>
      <w:r>
        <w:rPr>
          <w:rFonts w:hint="eastAsia" w:hAnsi="宋体" w:eastAsia="宋体"/>
          <w:sz w:val="21"/>
          <w:szCs w:val="21"/>
        </w:rPr>
        <w:t>.</w:t>
      </w:r>
      <w:r>
        <w:rPr>
          <w:rFonts w:hint="eastAsia" w:hAnsi="宋体" w:eastAsia="宋体"/>
          <w:sz w:val="21"/>
          <w:szCs w:val="21"/>
          <w:lang w:val="en-GB"/>
        </w:rPr>
        <w:t>验收标准：应与产品原始样本技术数据及标书技术文件一致，符合国家有关技术规范和技术标准。</w:t>
      </w:r>
    </w:p>
    <w:p>
      <w:pPr>
        <w:pStyle w:val="2"/>
        <w:spacing w:line="312" w:lineRule="auto"/>
        <w:rPr>
          <w:rFonts w:hint="eastAsia" w:hAnsi="宋体" w:eastAsia="宋体"/>
          <w:b/>
          <w:color w:val="auto"/>
          <w:sz w:val="21"/>
          <w:szCs w:val="21"/>
          <w:lang w:val="en-GB"/>
        </w:rPr>
      </w:pPr>
      <w:r>
        <w:rPr>
          <w:rFonts w:hint="eastAsia" w:hAnsi="宋体" w:eastAsia="宋体"/>
          <w:b/>
          <w:color w:val="auto"/>
          <w:sz w:val="21"/>
          <w:szCs w:val="21"/>
          <w:lang w:val="en-GB"/>
        </w:rPr>
        <w:t>四、售后服务</w:t>
      </w:r>
    </w:p>
    <w:p>
      <w:pPr>
        <w:pStyle w:val="2"/>
        <w:spacing w:line="360" w:lineRule="auto"/>
        <w:ind w:firstLine="420" w:firstLineChars="200"/>
        <w:rPr>
          <w:rFonts w:hint="eastAsia" w:hAnsi="宋体" w:eastAsia="宋体"/>
          <w:sz w:val="21"/>
          <w:szCs w:val="21"/>
          <w:lang w:val="en-GB"/>
        </w:rPr>
      </w:pPr>
      <w:r>
        <w:rPr>
          <w:rFonts w:hint="eastAsia" w:hAnsi="宋体" w:eastAsia="宋体"/>
          <w:sz w:val="21"/>
          <w:szCs w:val="21"/>
          <w:lang w:val="en-GB"/>
        </w:rPr>
        <w:t xml:space="preserve">1.设备生产厂家或国内总代在浙江省有售后服务机构，有专职工程师提供技术及售后服务：保修期外仍有厂方或代理方派专职工程师对仪器进行维护和维修。 </w:t>
      </w:r>
    </w:p>
    <w:p>
      <w:pPr>
        <w:pStyle w:val="2"/>
        <w:spacing w:line="360" w:lineRule="auto"/>
        <w:ind w:firstLine="420" w:firstLineChars="200"/>
        <w:rPr>
          <w:rFonts w:hint="eastAsia" w:hAnsi="宋体" w:eastAsia="宋体"/>
          <w:sz w:val="21"/>
          <w:szCs w:val="21"/>
          <w:lang w:val="en-GB"/>
        </w:rPr>
      </w:pPr>
      <w:r>
        <w:rPr>
          <w:rFonts w:hint="eastAsia" w:hAnsi="宋体" w:eastAsia="宋体"/>
          <w:sz w:val="21"/>
          <w:szCs w:val="21"/>
          <w:lang w:val="en-GB"/>
        </w:rPr>
        <w:t xml:space="preserve">2.维修响应时间2小时，24小时内到达用户现场进行维修，3个工作日内未修复者无偿提供备用设备。 </w:t>
      </w:r>
    </w:p>
    <w:p>
      <w:pPr>
        <w:pStyle w:val="2"/>
        <w:spacing w:line="360" w:lineRule="auto"/>
        <w:ind w:firstLine="420" w:firstLineChars="200"/>
        <w:rPr>
          <w:rFonts w:hint="eastAsia" w:hAnsi="宋体" w:eastAsia="宋体"/>
          <w:sz w:val="21"/>
          <w:szCs w:val="21"/>
          <w:lang w:val="en-GB"/>
        </w:rPr>
      </w:pPr>
      <w:r>
        <w:rPr>
          <w:rFonts w:hint="eastAsia" w:hAnsi="宋体" w:eastAsia="宋体"/>
          <w:sz w:val="21"/>
          <w:szCs w:val="21"/>
          <w:lang w:val="en-GB"/>
        </w:rPr>
        <w:t xml:space="preserve">3.设备安装后免费提供厂方操作和维修培训至医院满意为止。  </w:t>
      </w:r>
    </w:p>
    <w:p>
      <w:pPr>
        <w:pStyle w:val="2"/>
        <w:spacing w:line="360" w:lineRule="auto"/>
        <w:ind w:firstLine="420" w:firstLineChars="200"/>
        <w:rPr>
          <w:rFonts w:hint="eastAsia" w:hAnsi="宋体" w:eastAsia="宋体"/>
          <w:sz w:val="21"/>
          <w:szCs w:val="21"/>
          <w:lang w:val="en-GB"/>
        </w:rPr>
      </w:pPr>
      <w:r>
        <w:rPr>
          <w:rFonts w:hint="eastAsia" w:hAnsi="宋体" w:eastAsia="宋体"/>
          <w:sz w:val="21"/>
          <w:szCs w:val="21"/>
          <w:lang w:val="en-GB"/>
        </w:rPr>
        <w:t xml:space="preserve">4.提供用户中文操作手册和维修手册，提供厂家相应data sheet等相关资料，提供免费软件升级，并及时提供设备新功能和临床应用的资料。 </w:t>
      </w:r>
    </w:p>
    <w:p>
      <w:pPr>
        <w:pStyle w:val="2"/>
        <w:spacing w:line="360" w:lineRule="auto"/>
        <w:ind w:firstLine="420" w:firstLineChars="200"/>
        <w:rPr>
          <w:rFonts w:hint="eastAsia" w:hAnsi="宋体" w:eastAsia="宋体"/>
          <w:sz w:val="21"/>
          <w:szCs w:val="21"/>
          <w:lang w:val="en-GB"/>
        </w:rPr>
      </w:pPr>
      <w:r>
        <w:rPr>
          <w:rFonts w:hint="eastAsia" w:hAnsi="宋体" w:eastAsia="宋体"/>
          <w:sz w:val="21"/>
          <w:szCs w:val="21"/>
          <w:lang w:val="en-GB"/>
        </w:rPr>
        <w:t>5.提供至少每年2次的上门定期回访和进行相关维护。</w:t>
      </w:r>
    </w:p>
    <w:p>
      <w:pPr>
        <w:pStyle w:val="2"/>
        <w:spacing w:line="360" w:lineRule="auto"/>
        <w:ind w:firstLine="420" w:firstLineChars="200"/>
        <w:rPr>
          <w:rFonts w:hint="eastAsia" w:hAnsi="宋体" w:eastAsia="宋体"/>
          <w:sz w:val="21"/>
          <w:szCs w:val="21"/>
          <w:lang w:val="en-GB"/>
        </w:rPr>
      </w:pPr>
      <w:r>
        <w:rPr>
          <w:rFonts w:hint="eastAsia" w:hAnsi="宋体" w:eastAsia="宋体"/>
          <w:sz w:val="21"/>
          <w:szCs w:val="21"/>
          <w:lang w:val="en-GB"/>
        </w:rPr>
        <w:t>6.销售方在医院所在地区至少有2名以上常驻工作人员。</w:t>
      </w:r>
    </w:p>
    <w:p>
      <w:pPr>
        <w:pStyle w:val="2"/>
        <w:spacing w:line="360" w:lineRule="auto"/>
        <w:ind w:firstLine="420" w:firstLineChars="200"/>
        <w:rPr>
          <w:rFonts w:hint="eastAsia" w:hAnsi="宋体" w:eastAsia="宋体"/>
          <w:sz w:val="21"/>
          <w:szCs w:val="21"/>
        </w:rPr>
      </w:pPr>
      <w:r>
        <w:rPr>
          <w:rFonts w:hint="eastAsia" w:hAnsi="宋体" w:eastAsia="宋体"/>
          <w:sz w:val="21"/>
          <w:szCs w:val="21"/>
        </w:rPr>
        <w:t>7.设备验收合格使用后保证供应医院零配件至少8年。</w:t>
      </w:r>
    </w:p>
    <w:p>
      <w:pPr>
        <w:pStyle w:val="2"/>
        <w:spacing w:line="360" w:lineRule="auto"/>
        <w:ind w:firstLine="420" w:firstLineChars="200"/>
        <w:rPr>
          <w:rFonts w:hint="eastAsia" w:hAnsi="宋体" w:eastAsia="宋体"/>
          <w:sz w:val="21"/>
          <w:szCs w:val="21"/>
        </w:rPr>
      </w:pPr>
      <w:r>
        <w:rPr>
          <w:rFonts w:hint="eastAsia" w:hAnsi="宋体" w:eastAsia="宋体"/>
          <w:sz w:val="21"/>
          <w:szCs w:val="21"/>
        </w:rPr>
        <w:t>8.投标人售后质保服务内容与生产厂家或国内总代售后质保服务内容不一致的，以生产厂家或国内总代的售后质保服务内容为准。</w:t>
      </w:r>
    </w:p>
    <w:p/>
    <w:sectPr>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1121"/>
    <w:multiLevelType w:val="singleLevel"/>
    <w:tmpl w:val="0F54112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63733D"/>
    <w:rsid w:val="28472E52"/>
    <w:rsid w:val="73637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微软雅黑"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微软雅黑" w:cs="宋体"/>
      <w:color w:val="000000"/>
      <w:sz w:val="24"/>
      <w:szCs w:val="24"/>
      <w:lang w:val="en-US" w:eastAsia="zh-CN" w:bidi="ar-SA"/>
    </w:rPr>
  </w:style>
  <w:style w:type="paragraph" w:styleId="5">
    <w:name w:val="List Paragraph"/>
    <w:basedOn w:val="1"/>
    <w:qFormat/>
    <w:uiPriority w:val="34"/>
    <w:pPr>
      <w:ind w:firstLine="420" w:firstLineChars="200"/>
    </w:pPr>
    <w:rPr>
      <w:rFonts w:ascii="Calibri" w:hAnsi="Calibri" w:eastAsia="仿宋_GB2312"/>
      <w:sz w:val="28"/>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2020-09-09T02:34:00Z</dcterms:created>
  <dc:creator>成套工程吴世胜</dc:creator>
  <cp:lastModifiedBy>木隐杉</cp:lastModifiedBy>
  <dcterms:modified xsi:type="dcterms:W3CDTF">2020-09-09T08:51:53Z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